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17"/>
        <w:gridCol w:w="29"/>
        <w:gridCol w:w="1174"/>
        <w:gridCol w:w="266"/>
        <w:gridCol w:w="3808"/>
        <w:gridCol w:w="151"/>
      </w:tblGrid>
      <w:tr w:rsidR="001A500E" w:rsidRPr="009A56E2" w:rsidTr="00477A86">
        <w:trPr>
          <w:trHeight w:val="1726"/>
        </w:trPr>
        <w:tc>
          <w:tcPr>
            <w:tcW w:w="4246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A500E" w:rsidRPr="009A56E2" w:rsidRDefault="001A500E" w:rsidP="00477A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Баш</w:t>
            </w:r>
            <w:r w:rsidRPr="009A56E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ортостан</w:t>
            </w:r>
            <w:proofErr w:type="spell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proofErr w:type="spellEnd"/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A56E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ү</w:t>
            </w:r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здə</w:t>
            </w:r>
            <w:proofErr w:type="gram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районы</w:t>
            </w:r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  <w:proofErr w:type="spell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районынын</w:t>
            </w:r>
            <w:proofErr w:type="spellEnd"/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Арыслан</w:t>
            </w:r>
            <w:proofErr w:type="spell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ауыл</w:t>
            </w:r>
            <w:proofErr w:type="spell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Советы</w:t>
            </w:r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A56E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əмə</w:t>
            </w:r>
            <w:r w:rsidRPr="009A56E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9A56E2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Советы</w:t>
            </w:r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9A56E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452722, Иске Богазы ауылы</w:t>
            </w:r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9A56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Үҙәк урамы, 53</w:t>
            </w:r>
            <w:r w:rsidRPr="009A56E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1A500E" w:rsidRPr="009A56E2" w:rsidRDefault="001A500E" w:rsidP="00477A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56E2">
              <w:rPr>
                <w:rFonts w:ascii="Times New Roman" w:hAnsi="Times New Roman" w:cs="Times New Roman"/>
                <w:sz w:val="28"/>
                <w:szCs w:val="28"/>
              </w:rPr>
              <w:t>Тел2-91-83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A500E" w:rsidRPr="009A56E2" w:rsidRDefault="001A500E" w:rsidP="00477A86">
            <w:pPr>
              <w:pStyle w:val="FR1"/>
              <w:widowControl/>
              <w:spacing w:before="0"/>
              <w:rPr>
                <w:bCs/>
                <w:szCs w:val="28"/>
              </w:rPr>
            </w:pPr>
            <w:r w:rsidRPr="009A56E2">
              <w:rPr>
                <w:noProof/>
                <w:szCs w:val="28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1A500E" w:rsidRPr="009A56E2" w:rsidRDefault="001A500E" w:rsidP="00477A86">
            <w:pPr>
              <w:pStyle w:val="a3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9A56E2">
              <w:rPr>
                <w:bCs/>
                <w:sz w:val="28"/>
                <w:szCs w:val="28"/>
              </w:rPr>
              <w:t>Республика Башкортостан</w:t>
            </w:r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9A56E2">
              <w:rPr>
                <w:bCs/>
                <w:sz w:val="28"/>
                <w:szCs w:val="28"/>
              </w:rPr>
              <w:t>Совет Сельского поселения</w:t>
            </w:r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56E2">
              <w:rPr>
                <w:bCs/>
                <w:sz w:val="28"/>
                <w:szCs w:val="28"/>
              </w:rPr>
              <w:t>Арслановский</w:t>
            </w:r>
            <w:proofErr w:type="spellEnd"/>
            <w:r w:rsidRPr="009A56E2">
              <w:rPr>
                <w:bCs/>
                <w:sz w:val="28"/>
                <w:szCs w:val="28"/>
              </w:rPr>
              <w:t xml:space="preserve"> сельсовет</w:t>
            </w:r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9A56E2">
              <w:rPr>
                <w:bCs/>
                <w:sz w:val="28"/>
                <w:szCs w:val="28"/>
              </w:rPr>
              <w:t>муниципального района</w:t>
            </w:r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9A56E2">
              <w:rPr>
                <w:bCs/>
                <w:sz w:val="28"/>
                <w:szCs w:val="28"/>
              </w:rPr>
              <w:t>Буздякский</w:t>
            </w:r>
            <w:proofErr w:type="spellEnd"/>
            <w:r w:rsidRPr="009A56E2">
              <w:rPr>
                <w:bCs/>
                <w:sz w:val="28"/>
                <w:szCs w:val="28"/>
              </w:rPr>
              <w:t xml:space="preserve"> район</w:t>
            </w:r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9A56E2">
              <w:rPr>
                <w:bCs/>
                <w:sz w:val="28"/>
                <w:szCs w:val="28"/>
              </w:rPr>
              <w:t xml:space="preserve">452722, </w:t>
            </w:r>
            <w:proofErr w:type="gramStart"/>
            <w:r w:rsidRPr="009A56E2">
              <w:rPr>
                <w:bCs/>
                <w:sz w:val="28"/>
                <w:szCs w:val="28"/>
              </w:rPr>
              <w:t>с</w:t>
            </w:r>
            <w:proofErr w:type="gramEnd"/>
            <w:r w:rsidRPr="009A56E2">
              <w:rPr>
                <w:bCs/>
                <w:sz w:val="28"/>
                <w:szCs w:val="28"/>
              </w:rPr>
              <w:t xml:space="preserve">. Старые </w:t>
            </w:r>
            <w:proofErr w:type="spellStart"/>
            <w:r w:rsidRPr="009A56E2">
              <w:rPr>
                <w:bCs/>
                <w:sz w:val="28"/>
                <w:szCs w:val="28"/>
              </w:rPr>
              <w:t>Богады</w:t>
            </w:r>
            <w:proofErr w:type="spellEnd"/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9A56E2">
              <w:rPr>
                <w:bCs/>
                <w:sz w:val="28"/>
                <w:szCs w:val="28"/>
              </w:rPr>
              <w:t>Ул</w:t>
            </w:r>
            <w:proofErr w:type="gramStart"/>
            <w:r w:rsidRPr="009A56E2">
              <w:rPr>
                <w:bCs/>
                <w:sz w:val="28"/>
                <w:szCs w:val="28"/>
              </w:rPr>
              <w:t>.Ц</w:t>
            </w:r>
            <w:proofErr w:type="gramEnd"/>
            <w:r w:rsidRPr="009A56E2">
              <w:rPr>
                <w:bCs/>
                <w:sz w:val="28"/>
                <w:szCs w:val="28"/>
              </w:rPr>
              <w:t>ентральная, 53/4</w:t>
            </w:r>
          </w:p>
          <w:p w:rsidR="001A500E" w:rsidRPr="009A56E2" w:rsidRDefault="001A500E" w:rsidP="00477A8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A56E2">
              <w:rPr>
                <w:bCs/>
                <w:sz w:val="28"/>
                <w:szCs w:val="28"/>
              </w:rPr>
              <w:t>Тел. 2 -91-83</w:t>
            </w:r>
          </w:p>
        </w:tc>
      </w:tr>
      <w:tr w:rsidR="001A500E" w:rsidRPr="009A56E2" w:rsidTr="00477A86">
        <w:trPr>
          <w:gridAfter w:val="1"/>
          <w:wAfter w:w="151" w:type="dxa"/>
          <w:trHeight w:val="387"/>
        </w:trPr>
        <w:tc>
          <w:tcPr>
            <w:tcW w:w="4217" w:type="dxa"/>
          </w:tcPr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ar-SA"/>
              </w:rPr>
            </w:pPr>
          </w:p>
          <w:p w:rsidR="001A500E" w:rsidRPr="009A56E2" w:rsidRDefault="001A500E" w:rsidP="00477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56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9A56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A500E" w:rsidRPr="009A56E2" w:rsidRDefault="001A500E" w:rsidP="00477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A500E" w:rsidRPr="009A56E2" w:rsidRDefault="001A500E" w:rsidP="00477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«16 » ноябрь 2020</w:t>
            </w:r>
            <w:r w:rsidRPr="009A5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6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A56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A500E" w:rsidRPr="009A56E2" w:rsidRDefault="001A500E" w:rsidP="00477A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56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203" w:type="dxa"/>
            <w:gridSpan w:val="2"/>
          </w:tcPr>
          <w:p w:rsidR="001A500E" w:rsidRPr="009A56E2" w:rsidRDefault="001A500E" w:rsidP="00477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A500E" w:rsidRPr="009A56E2" w:rsidRDefault="001A500E" w:rsidP="00477A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  <w:p w:rsidR="001A500E" w:rsidRPr="009A56E2" w:rsidRDefault="001A500E" w:rsidP="00477A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74" w:type="dxa"/>
            <w:gridSpan w:val="2"/>
          </w:tcPr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proofErr w:type="gramStart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9A56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9A56E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 И Е</w:t>
            </w:r>
          </w:p>
          <w:p w:rsidR="001A500E" w:rsidRPr="009A56E2" w:rsidRDefault="001A500E" w:rsidP="00477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A500E" w:rsidRPr="009A56E2" w:rsidRDefault="001A500E" w:rsidP="00477A8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16 » ноября 2020</w:t>
            </w:r>
            <w:r w:rsidRPr="009A56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1A500E" w:rsidRPr="009A56E2" w:rsidRDefault="001A500E" w:rsidP="00477A8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00E" w:rsidRPr="009A56E2" w:rsidRDefault="001A500E" w:rsidP="00477A86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val="be-BY" w:eastAsia="ar-SA"/>
              </w:rPr>
            </w:pPr>
          </w:p>
        </w:tc>
      </w:tr>
    </w:tbl>
    <w:p w:rsidR="001A500E" w:rsidRPr="009A56E2" w:rsidRDefault="001A500E" w:rsidP="001A500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2">
        <w:rPr>
          <w:rFonts w:ascii="Times New Roman" w:hAnsi="Times New Roman" w:cs="Times New Roman"/>
          <w:b/>
          <w:sz w:val="28"/>
          <w:szCs w:val="28"/>
        </w:rPr>
        <w:t xml:space="preserve">«О проведении публичных слушаний по проекту бюджета сельского поселения </w:t>
      </w:r>
      <w:proofErr w:type="spellStart"/>
      <w:r w:rsidRPr="009A56E2">
        <w:rPr>
          <w:rFonts w:ascii="Times New Roman" w:hAnsi="Times New Roman" w:cs="Times New Roman"/>
          <w:b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b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 на 2021</w:t>
      </w:r>
      <w:r w:rsidRPr="009A56E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2022,2023</w:t>
      </w:r>
      <w:r w:rsidRPr="009A56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A56E2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9A56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0E" w:rsidRPr="009A56E2" w:rsidRDefault="001A500E" w:rsidP="001A500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В соответствии  со статьей 11 Устава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 РЕШИЛ: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бюджета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    на 2021 год и плановый период 2022, 2023</w:t>
      </w:r>
      <w:r w:rsidRPr="009A56E2">
        <w:rPr>
          <w:rFonts w:ascii="Times New Roman" w:hAnsi="Times New Roman" w:cs="Times New Roman"/>
          <w:sz w:val="28"/>
          <w:szCs w:val="28"/>
        </w:rPr>
        <w:t xml:space="preserve"> гг.   в здании администрации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по адресу: с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д.53/3,  на 26 ноября 2020</w:t>
      </w:r>
      <w:r w:rsidRPr="009A56E2">
        <w:rPr>
          <w:rFonts w:ascii="Times New Roman" w:hAnsi="Times New Roman" w:cs="Times New Roman"/>
          <w:sz w:val="28"/>
          <w:szCs w:val="28"/>
        </w:rPr>
        <w:t xml:space="preserve"> года в 11-00 часов.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>2. Для организации и проведения публичных слушаний утвердить комиссию в следующем составе: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>Председатель комисси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 Хафизов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Кашфуллич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>, Глава сельского поселения; депутат от избирательного округа №2;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Адуллин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Фенар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Галимьянович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>, депутат от избирательного округа № 1;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Кудаярова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Илиса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Мухаматдиновн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№1;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- Садыков Эмиль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Айратови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№2;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3. Организацию и проведение публичных слушаний по проекту бюджета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2021</w:t>
      </w:r>
      <w:r w:rsidRPr="009A56E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2022, 2023</w:t>
      </w:r>
      <w:r w:rsidRPr="009A5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56E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 возложить на данную комиссию Совета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 РБ;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4.Установить, что письменные предложения жителей сельского поселения по проекту бюджета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</w:t>
      </w:r>
      <w:r>
        <w:rPr>
          <w:rFonts w:ascii="Times New Roman" w:hAnsi="Times New Roman" w:cs="Times New Roman"/>
          <w:sz w:val="28"/>
          <w:szCs w:val="28"/>
        </w:rPr>
        <w:t>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2021 год и плановый период 2022, 2023</w:t>
      </w:r>
      <w:r w:rsidRPr="009A56E2">
        <w:rPr>
          <w:rFonts w:ascii="Times New Roman" w:hAnsi="Times New Roman" w:cs="Times New Roman"/>
          <w:sz w:val="28"/>
          <w:szCs w:val="28"/>
        </w:rPr>
        <w:t xml:space="preserve"> годов направляются в Совет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 (адрес: с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A56E2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>, улица Центральная, 53/4) в период со дня опубликования настоящего решения в течении 7 дней.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5.Обнародовать это решение в здании администрации сельского поселения и  на официальном сайте сельского поселения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1A500E" w:rsidRPr="009A56E2" w:rsidRDefault="001A500E" w:rsidP="001A500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0E" w:rsidRPr="009A56E2" w:rsidRDefault="001A500E" w:rsidP="001A500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00E" w:rsidRPr="009A56E2" w:rsidRDefault="001A500E" w:rsidP="001A500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</w:p>
    <w:p w:rsidR="001A500E" w:rsidRPr="009A56E2" w:rsidRDefault="001A500E" w:rsidP="001A500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gramStart"/>
      <w:r w:rsidRPr="009A56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A500E" w:rsidRPr="009A56E2" w:rsidRDefault="001A500E" w:rsidP="001A500E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9A56E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9A56E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500E" w:rsidRPr="009A56E2" w:rsidRDefault="001A500E" w:rsidP="001A500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56E2">
        <w:rPr>
          <w:rFonts w:ascii="Times New Roman" w:hAnsi="Times New Roman" w:cs="Times New Roman"/>
          <w:sz w:val="28"/>
          <w:szCs w:val="28"/>
        </w:rPr>
        <w:t>Республики Башкортостан:                                         В.К.Хафизов</w:t>
      </w:r>
    </w:p>
    <w:p w:rsidR="001A500E" w:rsidRDefault="001A500E" w:rsidP="001A500E"/>
    <w:p w:rsidR="008E6F14" w:rsidRDefault="008E6F14"/>
    <w:sectPr w:rsidR="008E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00E"/>
    <w:rsid w:val="001A500E"/>
    <w:rsid w:val="008E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50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500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1A500E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A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2020-12-01T04:30:00Z</dcterms:created>
  <dcterms:modified xsi:type="dcterms:W3CDTF">2020-12-01T04:30:00Z</dcterms:modified>
</cp:coreProperties>
</file>