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597DF6" w:rsidTr="00597DF6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97DF6" w:rsidRDefault="00597D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597DF6" w:rsidRDefault="00597D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597DF6" w:rsidRDefault="0059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597DF6" w:rsidRDefault="0059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597DF6" w:rsidRDefault="0059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597DF6" w:rsidRDefault="0059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597DF6" w:rsidRDefault="00597D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597DF6" w:rsidRDefault="00597D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97DF6" w:rsidRDefault="00597DF6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97DF6" w:rsidRDefault="00597DF6" w:rsidP="00597DF6">
            <w:pPr>
              <w:pStyle w:val="a7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597DF6" w:rsidRDefault="00597DF6" w:rsidP="00597DF6">
            <w:pPr>
              <w:pStyle w:val="a7"/>
              <w:snapToGrid w:val="0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597DF6" w:rsidRDefault="00597DF6" w:rsidP="00597DF6">
            <w:pPr>
              <w:pStyle w:val="a7"/>
              <w:snapToGrid w:val="0"/>
              <w:spacing w:after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597DF6" w:rsidRDefault="00597DF6" w:rsidP="00597DF6">
            <w:pPr>
              <w:pStyle w:val="a7"/>
              <w:snapToGrid w:val="0"/>
              <w:spacing w:after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597DF6" w:rsidRDefault="00597DF6" w:rsidP="00597DF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97DF6" w:rsidRPr="00597DF6" w:rsidRDefault="00597DF6" w:rsidP="0059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</w:p>
    <w:p w:rsidR="00597DF6" w:rsidRPr="00597DF6" w:rsidRDefault="00597DF6" w:rsidP="0059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F6">
        <w:rPr>
          <w:rFonts w:ascii="Times New Roman" w:hAnsi="Times New Roman" w:cs="Times New Roman"/>
          <w:sz w:val="28"/>
          <w:szCs w:val="28"/>
        </w:rPr>
        <w:t xml:space="preserve">       Б О Й О </w:t>
      </w:r>
      <w:proofErr w:type="gramStart"/>
      <w:r w:rsidRPr="00597D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DF6"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597DF6" w:rsidRPr="00597DF6" w:rsidRDefault="00597DF6" w:rsidP="00597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97D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97DF6" w:rsidRPr="00597DF6" w:rsidRDefault="00597DF6" w:rsidP="0059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F6" w:rsidRPr="00597DF6" w:rsidRDefault="00597DF6" w:rsidP="00597D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7DF6">
        <w:rPr>
          <w:rFonts w:ascii="Times New Roman" w:hAnsi="Times New Roman" w:cs="Times New Roman"/>
          <w:bCs/>
          <w:sz w:val="28"/>
          <w:szCs w:val="28"/>
        </w:rPr>
        <w:t xml:space="preserve">      «15» октябрь 2019 </w:t>
      </w:r>
      <w:proofErr w:type="spellStart"/>
      <w:r w:rsidRPr="00597DF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597DF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7DF6">
        <w:rPr>
          <w:rFonts w:ascii="Times New Roman" w:hAnsi="Times New Roman" w:cs="Times New Roman"/>
          <w:bCs/>
          <w:sz w:val="28"/>
          <w:szCs w:val="28"/>
        </w:rPr>
        <w:t xml:space="preserve"> № 38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97DF6">
        <w:rPr>
          <w:rFonts w:ascii="Times New Roman" w:hAnsi="Times New Roman" w:cs="Times New Roman"/>
          <w:bCs/>
          <w:sz w:val="28"/>
          <w:szCs w:val="28"/>
        </w:rPr>
        <w:t xml:space="preserve"> «15» октября  2019 года</w:t>
      </w:r>
    </w:p>
    <w:p w:rsidR="00DE651B" w:rsidRDefault="00DE651B" w:rsidP="00DE651B">
      <w:pPr>
        <w:pStyle w:val="Style5"/>
        <w:rPr>
          <w:rStyle w:val="FontStyle38"/>
          <w:b/>
          <w:sz w:val="28"/>
          <w:szCs w:val="28"/>
        </w:rPr>
      </w:pPr>
    </w:p>
    <w:p w:rsidR="00DE651B" w:rsidRDefault="00DE651B" w:rsidP="00DE651B">
      <w:pPr>
        <w:pStyle w:val="Style5"/>
        <w:rPr>
          <w:rStyle w:val="FontStyle38"/>
          <w:b/>
          <w:sz w:val="28"/>
          <w:szCs w:val="28"/>
        </w:rPr>
      </w:pPr>
    </w:p>
    <w:p w:rsidR="00DE651B" w:rsidRDefault="00DE651B" w:rsidP="00DE651B">
      <w:pPr>
        <w:pStyle w:val="Style5"/>
        <w:rPr>
          <w:rStyle w:val="FontStyle32"/>
          <w:sz w:val="28"/>
          <w:szCs w:val="28"/>
        </w:rPr>
      </w:pPr>
      <w:r>
        <w:rPr>
          <w:rStyle w:val="FontStyle38"/>
          <w:b/>
          <w:sz w:val="28"/>
          <w:szCs w:val="28"/>
        </w:rPr>
        <w:t xml:space="preserve">О </w:t>
      </w:r>
      <w:r>
        <w:rPr>
          <w:rStyle w:val="FontStyle32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DE651B" w:rsidRDefault="00DE651B" w:rsidP="00DE651B">
      <w:pPr>
        <w:pStyle w:val="Style7"/>
      </w:pPr>
    </w:p>
    <w:p w:rsidR="00DE651B" w:rsidRDefault="00DE651B" w:rsidP="00DE651B">
      <w:pPr>
        <w:pStyle w:val="Style7"/>
      </w:pPr>
    </w:p>
    <w:p w:rsidR="00DE651B" w:rsidRDefault="00DE651B" w:rsidP="00DE651B">
      <w:pPr>
        <w:pStyle w:val="Style7"/>
        <w:rPr>
          <w:rStyle w:val="FontStyle38"/>
          <w:spacing w:val="60"/>
          <w:sz w:val="28"/>
          <w:szCs w:val="28"/>
        </w:rPr>
      </w:pPr>
      <w:r>
        <w:rPr>
          <w:rStyle w:val="FontStyle38"/>
          <w:sz w:val="28"/>
          <w:szCs w:val="28"/>
        </w:rPr>
        <w:t xml:space="preserve"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сотрудникам Администрации сельского поселения </w:t>
      </w:r>
      <w:proofErr w:type="spellStart"/>
      <w:r>
        <w:rPr>
          <w:rStyle w:val="FontStyle38"/>
          <w:color w:val="FF0000"/>
          <w:sz w:val="28"/>
          <w:szCs w:val="28"/>
        </w:rPr>
        <w:t>Арслановский</w:t>
      </w:r>
      <w:proofErr w:type="spellEnd"/>
      <w:r>
        <w:rPr>
          <w:rStyle w:val="FontStyle38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FontStyle38"/>
          <w:sz w:val="28"/>
          <w:szCs w:val="28"/>
        </w:rPr>
        <w:t>Буздякский</w:t>
      </w:r>
      <w:proofErr w:type="spellEnd"/>
      <w:r>
        <w:rPr>
          <w:rStyle w:val="FontStyle38"/>
          <w:sz w:val="28"/>
          <w:szCs w:val="28"/>
        </w:rPr>
        <w:t xml:space="preserve"> район Республики Башкортостан</w:t>
      </w:r>
      <w:r>
        <w:rPr>
          <w:rStyle w:val="FontStyle38"/>
          <w:spacing w:val="60"/>
          <w:sz w:val="28"/>
          <w:szCs w:val="28"/>
        </w:rPr>
        <w:t>:</w:t>
      </w:r>
    </w:p>
    <w:p w:rsidR="00DE651B" w:rsidRDefault="00DE651B" w:rsidP="00DE651B">
      <w:pPr>
        <w:pStyle w:val="Style7"/>
        <w:rPr>
          <w:rFonts w:eastAsiaTheme="minorHAnsi"/>
          <w:lang w:eastAsia="en-US"/>
        </w:rPr>
      </w:pPr>
      <w:r>
        <w:rPr>
          <w:rStyle w:val="FontStyle38"/>
          <w:sz w:val="28"/>
          <w:szCs w:val="28"/>
        </w:rPr>
        <w:t>1. Утвердить прилагаемый п</w:t>
      </w:r>
      <w:r>
        <w:rPr>
          <w:color w:val="000000"/>
          <w:sz w:val="28"/>
          <w:szCs w:val="28"/>
        </w:rPr>
        <w:t xml:space="preserve">еречень уполномоченных лиц, </w:t>
      </w:r>
      <w:r>
        <w:rPr>
          <w:rFonts w:eastAsiaTheme="minorHAnsi"/>
          <w:sz w:val="28"/>
          <w:szCs w:val="28"/>
          <w:lang w:eastAsia="en-US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и ответственных за выполнение мероприятий по размещению информации на едином портале.</w:t>
      </w:r>
    </w:p>
    <w:p w:rsidR="00DE651B" w:rsidRDefault="00DE651B" w:rsidP="00DE651B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2. Возложить на лиц, указанных в пункте 1 настоящего распоряжения, персональную ответственность </w:t>
      </w:r>
      <w:proofErr w:type="gramStart"/>
      <w:r>
        <w:rPr>
          <w:rStyle w:val="FontStyle38"/>
          <w:sz w:val="28"/>
          <w:szCs w:val="28"/>
        </w:rPr>
        <w:t>за</w:t>
      </w:r>
      <w:proofErr w:type="gramEnd"/>
      <w:r>
        <w:rPr>
          <w:rStyle w:val="FontStyle38"/>
          <w:sz w:val="28"/>
          <w:szCs w:val="28"/>
        </w:rPr>
        <w:t>:</w:t>
      </w:r>
    </w:p>
    <w:p w:rsidR="00DE651B" w:rsidRDefault="00DE651B" w:rsidP="00DE651B">
      <w:pPr>
        <w:pStyle w:val="Style7"/>
        <w:numPr>
          <w:ilvl w:val="0"/>
          <w:numId w:val="5"/>
        </w:numPr>
        <w:tabs>
          <w:tab w:val="left" w:pos="1134"/>
        </w:tabs>
        <w:ind w:left="0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безопасность ключевой информации, ее сохранность, неразглашение и нераспространение;</w:t>
      </w:r>
    </w:p>
    <w:p w:rsidR="00DE651B" w:rsidRDefault="00DE651B" w:rsidP="00DE651B">
      <w:pPr>
        <w:pStyle w:val="Style7"/>
        <w:numPr>
          <w:ilvl w:val="0"/>
          <w:numId w:val="5"/>
        </w:numPr>
        <w:tabs>
          <w:tab w:val="left" w:pos="1134"/>
        </w:tabs>
        <w:ind w:left="0" w:firstLine="709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DE651B" w:rsidRDefault="00DE651B" w:rsidP="00DE651B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3. </w:t>
      </w:r>
      <w:proofErr w:type="gramStart"/>
      <w:r>
        <w:rPr>
          <w:rStyle w:val="FontStyle38"/>
          <w:sz w:val="28"/>
          <w:szCs w:val="28"/>
        </w:rPr>
        <w:t>Контроль за</w:t>
      </w:r>
      <w:proofErr w:type="gramEnd"/>
      <w:r>
        <w:rPr>
          <w:rStyle w:val="FontStyle38"/>
          <w:sz w:val="28"/>
          <w:szCs w:val="28"/>
        </w:rPr>
        <w:t xml:space="preserve"> исполнением настоящего распоряжения оставляю за собой.</w:t>
      </w:r>
    </w:p>
    <w:p w:rsidR="00DE651B" w:rsidRDefault="00DE651B" w:rsidP="00DE651B">
      <w:pPr>
        <w:pStyle w:val="Style7"/>
        <w:ind w:firstLine="0"/>
        <w:rPr>
          <w:rStyle w:val="FontStyle38"/>
          <w:sz w:val="28"/>
          <w:szCs w:val="28"/>
        </w:rPr>
      </w:pPr>
    </w:p>
    <w:p w:rsidR="00DE651B" w:rsidRDefault="00DE651B" w:rsidP="00DE651B">
      <w:pPr>
        <w:pStyle w:val="Style7"/>
        <w:ind w:firstLine="0"/>
        <w:rPr>
          <w:rStyle w:val="FontStyle38"/>
          <w:sz w:val="28"/>
          <w:szCs w:val="28"/>
        </w:rPr>
      </w:pPr>
    </w:p>
    <w:p w:rsidR="00390932" w:rsidRDefault="00DE651B" w:rsidP="00DE651B">
      <w:pPr>
        <w:pStyle w:val="Style7"/>
        <w:ind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Глава сельского поселения</w:t>
      </w:r>
    </w:p>
    <w:p w:rsidR="00DE651B" w:rsidRDefault="00390932" w:rsidP="00DE651B">
      <w:pPr>
        <w:pStyle w:val="Style7"/>
        <w:ind w:firstLine="0"/>
        <w:rPr>
          <w:rStyle w:val="FontStyle38"/>
          <w:sz w:val="28"/>
          <w:szCs w:val="28"/>
        </w:rPr>
      </w:pPr>
      <w:proofErr w:type="spellStart"/>
      <w:r>
        <w:rPr>
          <w:rStyle w:val="FontStyle38"/>
          <w:sz w:val="28"/>
          <w:szCs w:val="28"/>
        </w:rPr>
        <w:t>Арслановский</w:t>
      </w:r>
      <w:proofErr w:type="spellEnd"/>
      <w:r>
        <w:rPr>
          <w:rStyle w:val="FontStyle38"/>
          <w:sz w:val="28"/>
          <w:szCs w:val="28"/>
        </w:rPr>
        <w:t xml:space="preserve"> сельсовет:</w:t>
      </w:r>
      <w:r w:rsidR="00DE651B">
        <w:rPr>
          <w:rStyle w:val="FontStyle38"/>
          <w:sz w:val="28"/>
          <w:szCs w:val="28"/>
        </w:rPr>
        <w:t xml:space="preserve">                                                          </w:t>
      </w:r>
      <w:r w:rsidR="00DE651B">
        <w:rPr>
          <w:rStyle w:val="FontStyle38"/>
          <w:color w:val="FF0000"/>
          <w:sz w:val="28"/>
          <w:szCs w:val="28"/>
        </w:rPr>
        <w:t>В.К. Хафизов</w:t>
      </w:r>
      <w:r w:rsidR="00DE651B">
        <w:rPr>
          <w:rStyle w:val="FontStyle38"/>
          <w:sz w:val="28"/>
          <w:szCs w:val="28"/>
        </w:rPr>
        <w:t xml:space="preserve"> </w:t>
      </w:r>
    </w:p>
    <w:p w:rsidR="00DE651B" w:rsidRDefault="00DE651B" w:rsidP="00DE651B">
      <w:pPr>
        <w:tabs>
          <w:tab w:val="right" w:pos="5103"/>
        </w:tabs>
        <w:spacing w:after="0" w:line="240" w:lineRule="auto"/>
        <w:ind w:left="5245"/>
      </w:pPr>
      <w:r>
        <w:rPr>
          <w:rStyle w:val="FontStyle38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651B" w:rsidRDefault="00DE651B" w:rsidP="00DE651B">
      <w:pPr>
        <w:tabs>
          <w:tab w:val="right" w:pos="5103"/>
        </w:tabs>
        <w:spacing w:after="0" w:line="240" w:lineRule="auto"/>
        <w:ind w:left="5245"/>
        <w:rPr>
          <w:rStyle w:val="FontStyle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Style w:val="FontStyle38"/>
          <w:sz w:val="28"/>
          <w:szCs w:val="28"/>
        </w:rPr>
        <w:t xml:space="preserve">Администрации </w:t>
      </w:r>
    </w:p>
    <w:p w:rsidR="00DE651B" w:rsidRDefault="00DE651B" w:rsidP="00DE651B">
      <w:pPr>
        <w:tabs>
          <w:tab w:val="right" w:pos="5103"/>
        </w:tabs>
        <w:spacing w:after="0" w:line="240" w:lineRule="auto"/>
        <w:ind w:left="524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СП </w:t>
      </w:r>
      <w:proofErr w:type="spellStart"/>
      <w:r>
        <w:rPr>
          <w:rStyle w:val="FontStyle38"/>
          <w:color w:val="FF0000"/>
          <w:sz w:val="28"/>
          <w:szCs w:val="28"/>
        </w:rPr>
        <w:t>Арслановский</w:t>
      </w:r>
      <w:proofErr w:type="spellEnd"/>
      <w:r>
        <w:rPr>
          <w:rStyle w:val="FontStyle38"/>
          <w:sz w:val="28"/>
          <w:szCs w:val="28"/>
        </w:rPr>
        <w:t xml:space="preserve"> сельсовет </w:t>
      </w:r>
    </w:p>
    <w:p w:rsidR="00DE651B" w:rsidRDefault="00DE651B" w:rsidP="00DE651B">
      <w:pPr>
        <w:tabs>
          <w:tab w:val="right" w:pos="5103"/>
        </w:tabs>
        <w:spacing w:after="0" w:line="240" w:lineRule="auto"/>
        <w:ind w:left="5245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МР </w:t>
      </w:r>
      <w:proofErr w:type="spellStart"/>
      <w:r>
        <w:rPr>
          <w:rStyle w:val="FontStyle38"/>
          <w:sz w:val="28"/>
          <w:szCs w:val="28"/>
        </w:rPr>
        <w:t>Буздякский</w:t>
      </w:r>
      <w:proofErr w:type="spellEnd"/>
      <w:r>
        <w:rPr>
          <w:rStyle w:val="FontStyle38"/>
          <w:sz w:val="28"/>
          <w:szCs w:val="28"/>
        </w:rPr>
        <w:t xml:space="preserve"> район РБ</w:t>
      </w:r>
    </w:p>
    <w:p w:rsidR="00DE651B" w:rsidRDefault="00597DF6" w:rsidP="00DE651B">
      <w:pPr>
        <w:tabs>
          <w:tab w:val="right" w:pos="5103"/>
        </w:tabs>
        <w:spacing w:after="0" w:line="240" w:lineRule="auto"/>
        <w:ind w:left="5245"/>
      </w:pPr>
      <w:r>
        <w:rPr>
          <w:rFonts w:ascii="Times New Roman" w:hAnsi="Times New Roman" w:cs="Times New Roman"/>
          <w:sz w:val="28"/>
          <w:szCs w:val="28"/>
        </w:rPr>
        <w:t xml:space="preserve">от  15 </w:t>
      </w:r>
      <w:r w:rsidR="00DE651B">
        <w:rPr>
          <w:rFonts w:ascii="Times New Roman" w:hAnsi="Times New Roman" w:cs="Times New Roman"/>
          <w:sz w:val="28"/>
          <w:szCs w:val="28"/>
        </w:rPr>
        <w:t xml:space="preserve"> октября 2019 г. 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DE651B" w:rsidRDefault="00DE651B" w:rsidP="00DE651B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1B" w:rsidRDefault="00DE651B" w:rsidP="00DE65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DE651B" w:rsidRDefault="00DE651B" w:rsidP="00DE6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лиц, </w:t>
      </w:r>
      <w:r>
        <w:rPr>
          <w:rFonts w:ascii="Times New Roman" w:hAnsi="Times New Roman" w:cs="Times New Roman"/>
          <w:sz w:val="28"/>
          <w:szCs w:val="28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и ответственных за выполнение мероприятий по размещению информации на едином портале</w:t>
      </w:r>
    </w:p>
    <w:p w:rsidR="00DE651B" w:rsidRDefault="00DE651B" w:rsidP="00DE651B">
      <w:pPr>
        <w:pStyle w:val="a6"/>
        <w:shd w:val="clear" w:color="auto" w:fill="FEFFFF"/>
        <w:spacing w:line="259" w:lineRule="exact"/>
        <w:ind w:right="705"/>
        <w:jc w:val="center"/>
        <w:rPr>
          <w:color w:val="000000" w:themeColor="text1"/>
          <w:sz w:val="22"/>
          <w:szCs w:val="22"/>
          <w:shd w:val="clear" w:color="auto" w:fill="FEFFFF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710"/>
        <w:gridCol w:w="2393"/>
        <w:gridCol w:w="2393"/>
        <w:gridCol w:w="2393"/>
      </w:tblGrid>
      <w:tr w:rsidR="00DE651B" w:rsidTr="00DE651B">
        <w:trPr>
          <w:trHeight w:val="50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DE651B" w:rsidTr="00DE651B">
        <w:trPr>
          <w:trHeight w:val="50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E651B" w:rsidTr="00DE651B">
        <w:trPr>
          <w:trHeight w:val="50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Вакиль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Кашфуллич</w:t>
            </w:r>
            <w:proofErr w:type="spellEnd"/>
          </w:p>
        </w:tc>
      </w:tr>
      <w:tr w:rsidR="00DE651B" w:rsidTr="00DE651B">
        <w:trPr>
          <w:trHeight w:val="8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pStyle w:val="a6"/>
              <w:shd w:val="clear" w:color="auto" w:fill="FEFFFF"/>
              <w:spacing w:line="264" w:lineRule="exact"/>
              <w:ind w:right="-143"/>
              <w:jc w:val="center"/>
              <w:rPr>
                <w:color w:val="000000" w:themeColor="text1"/>
                <w:u w:val="single"/>
                <w:shd w:val="clear" w:color="auto" w:fill="FEFFFF"/>
                <w:lang w:eastAsia="en-US"/>
              </w:rPr>
            </w:pPr>
            <w:r>
              <w:rPr>
                <w:color w:val="000000" w:themeColor="text1"/>
                <w:u w:val="single"/>
                <w:shd w:val="clear" w:color="auto" w:fill="FEFFFF"/>
                <w:lang w:eastAsia="en-US"/>
              </w:rPr>
              <w:t>Перечень полномочий на Едином портале бюджетной системы Российской Федерации участников системы «Электронный бюджет»</w:t>
            </w:r>
          </w:p>
        </w:tc>
      </w:tr>
      <w:tr w:rsidR="00DE651B" w:rsidTr="00DE651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pStyle w:val="a6"/>
              <w:ind w:left="120"/>
              <w:jc w:val="both"/>
              <w:rPr>
                <w:color w:val="000000" w:themeColor="text1"/>
                <w:sz w:val="22"/>
                <w:szCs w:val="22"/>
                <w:shd w:val="clear" w:color="auto" w:fill="FE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1. Формирование и предоставление информации для обработки и публикации </w:t>
            </w:r>
            <w:r>
              <w:rPr>
                <w:color w:val="000000" w:themeColor="text1"/>
                <w:sz w:val="22"/>
                <w:szCs w:val="22"/>
                <w:shd w:val="clear" w:color="auto" w:fill="FEFFFF"/>
                <w:lang w:eastAsia="en-US"/>
              </w:rPr>
              <w:t>использованием единого портала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E651B" w:rsidTr="00DE651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Формирование запроса на снятие с публикации опубликованной информации и перемещение в архив неактуальной информации 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E651B" w:rsidTr="00DE651B">
        <w:trPr>
          <w:trHeight w:val="72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EFFFF"/>
              </w:rPr>
              <w:t>3. Формирование и предоставление информации для ведения коммуникативного сервиса единого портала, обеспечивающего возможность участии в опросах и голосованиях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E651B" w:rsidTr="00DE651B">
        <w:trPr>
          <w:trHeight w:val="31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E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Формирование и предоставление информации для ведения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EFFFF"/>
              </w:rPr>
              <w:t>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</w:t>
            </w:r>
          </w:p>
        </w:tc>
      </w:tr>
      <w:tr w:rsidR="00DE651B" w:rsidTr="00DE651B">
        <w:trPr>
          <w:trHeight w:val="982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pStyle w:val="a6"/>
              <w:shd w:val="clear" w:color="auto" w:fill="FEFFFF"/>
              <w:spacing w:line="259" w:lineRule="exact"/>
              <w:ind w:left="389" w:right="326"/>
              <w:jc w:val="center"/>
              <w:rPr>
                <w:color w:val="000000" w:themeColor="text1"/>
                <w:u w:val="single"/>
                <w:shd w:val="clear" w:color="auto" w:fill="FEFFFF"/>
                <w:lang w:eastAsia="en-US"/>
              </w:rPr>
            </w:pPr>
            <w:r>
              <w:rPr>
                <w:color w:val="000000" w:themeColor="text1"/>
                <w:u w:val="single"/>
                <w:shd w:val="clear" w:color="auto" w:fill="FEFFFF"/>
                <w:lang w:eastAsia="en-US"/>
              </w:rPr>
              <w:t>Перечень полномочий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участников системы «Электронный бюджет»</w:t>
            </w:r>
          </w:p>
        </w:tc>
      </w:tr>
      <w:tr w:rsidR="00DE651B" w:rsidTr="00DE651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pStyle w:val="a6"/>
              <w:ind w:left="120"/>
              <w:jc w:val="both"/>
              <w:rPr>
                <w:color w:val="000000" w:themeColor="text1"/>
                <w:sz w:val="22"/>
                <w:szCs w:val="22"/>
                <w:shd w:val="clear" w:color="auto" w:fill="FE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1. Формирование и предоставление информации для обработки и публикации на едином </w:t>
            </w:r>
            <w:r>
              <w:rPr>
                <w:color w:val="000000" w:themeColor="text1"/>
                <w:sz w:val="22"/>
                <w:szCs w:val="22"/>
                <w:shd w:val="clear" w:color="auto" w:fill="FEFFFF"/>
                <w:lang w:eastAsia="en-US"/>
              </w:rPr>
              <w:t>портале в структурированном виде с использованием системы «Электронный бюджет»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Ввод данных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</w:tr>
      <w:tr w:rsidR="00DE651B" w:rsidTr="00DE651B">
        <w:trPr>
          <w:trHeight w:val="72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Направление заявки на регистрацию уполномоченных лиц участника системы «Электронный бюджет»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1B" w:rsidRDefault="00DE651B">
            <w:pPr>
              <w:pStyle w:val="a6"/>
              <w:ind w:left="115"/>
              <w:rPr>
                <w:color w:val="000000" w:themeColor="text1"/>
                <w:sz w:val="22"/>
                <w:szCs w:val="22"/>
                <w:shd w:val="clear" w:color="auto" w:fill="FEFFFF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Ввод данных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</w:t>
            </w:r>
          </w:p>
        </w:tc>
      </w:tr>
      <w:tr w:rsidR="00DE651B" w:rsidTr="00DE651B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B" w:rsidRDefault="00DE651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Добавить/ исключить</w:t>
            </w:r>
          </w:p>
        </w:tc>
      </w:tr>
    </w:tbl>
    <w:p w:rsidR="005A6B12" w:rsidRDefault="005A6B12" w:rsidP="005A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12" w:rsidRDefault="005A6B12" w:rsidP="005A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597DF6" w:rsidTr="00307387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97DF6" w:rsidRDefault="00597DF6" w:rsidP="003073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597DF6" w:rsidRDefault="00597DF6" w:rsidP="003073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597DF6" w:rsidRDefault="00597DF6" w:rsidP="0030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597DF6" w:rsidRDefault="00597DF6" w:rsidP="0030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597DF6" w:rsidRDefault="00597DF6" w:rsidP="0030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597DF6" w:rsidRDefault="00597DF6" w:rsidP="0030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597DF6" w:rsidRDefault="00597DF6" w:rsidP="003073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597DF6" w:rsidRDefault="00597DF6" w:rsidP="003073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97DF6" w:rsidRDefault="00597DF6" w:rsidP="00307387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97DF6" w:rsidRDefault="00597DF6" w:rsidP="00307387">
            <w:pPr>
              <w:pStyle w:val="a7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597DF6" w:rsidRDefault="00597DF6" w:rsidP="00307387">
            <w:pPr>
              <w:pStyle w:val="a7"/>
              <w:snapToGrid w:val="0"/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597DF6" w:rsidRDefault="00597DF6" w:rsidP="00307387">
            <w:pPr>
              <w:pStyle w:val="a7"/>
              <w:snapToGrid w:val="0"/>
              <w:spacing w:after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597DF6" w:rsidRDefault="00597DF6" w:rsidP="00307387">
            <w:pPr>
              <w:pStyle w:val="a7"/>
              <w:snapToGrid w:val="0"/>
              <w:spacing w:after="0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597DF6" w:rsidRDefault="00597DF6" w:rsidP="00597DF6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597DF6" w:rsidRPr="00597DF6" w:rsidRDefault="00597DF6" w:rsidP="0059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</w:p>
    <w:p w:rsidR="00597DF6" w:rsidRPr="00597DF6" w:rsidRDefault="00597DF6" w:rsidP="0059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F6">
        <w:rPr>
          <w:rFonts w:ascii="Times New Roman" w:hAnsi="Times New Roman" w:cs="Times New Roman"/>
          <w:sz w:val="28"/>
          <w:szCs w:val="28"/>
        </w:rPr>
        <w:t xml:space="preserve">       Б О Й О </w:t>
      </w:r>
      <w:proofErr w:type="gramStart"/>
      <w:r w:rsidRPr="00597D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DF6"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          Р А С П О Р Я Ж Е Н И Е   </w:t>
      </w:r>
    </w:p>
    <w:p w:rsidR="00597DF6" w:rsidRPr="00597DF6" w:rsidRDefault="00597DF6" w:rsidP="00597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97D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97DF6" w:rsidRPr="00597DF6" w:rsidRDefault="00597DF6" w:rsidP="0059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F6" w:rsidRPr="00597DF6" w:rsidRDefault="00597DF6" w:rsidP="00597D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7DF6">
        <w:rPr>
          <w:rFonts w:ascii="Times New Roman" w:hAnsi="Times New Roman" w:cs="Times New Roman"/>
          <w:bCs/>
          <w:sz w:val="28"/>
          <w:szCs w:val="28"/>
        </w:rPr>
        <w:t xml:space="preserve">      «15» октябрь 2019 </w:t>
      </w:r>
      <w:proofErr w:type="spellStart"/>
      <w:r w:rsidRPr="00597DF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597DF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39          </w:t>
      </w:r>
      <w:r w:rsidRPr="00597DF6">
        <w:rPr>
          <w:rFonts w:ascii="Times New Roman" w:hAnsi="Times New Roman" w:cs="Times New Roman"/>
          <w:bCs/>
          <w:sz w:val="28"/>
          <w:szCs w:val="28"/>
        </w:rPr>
        <w:t xml:space="preserve"> «15» октября  2019 года</w:t>
      </w:r>
    </w:p>
    <w:p w:rsidR="005A6B12" w:rsidRDefault="005A6B12" w:rsidP="005A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F6" w:rsidRDefault="00597DF6" w:rsidP="005A6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12" w:rsidRDefault="005A6B12" w:rsidP="0059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B">
        <w:rPr>
          <w:rFonts w:ascii="Times New Roman" w:hAnsi="Times New Roman" w:cs="Times New Roman"/>
          <w:b/>
          <w:sz w:val="28"/>
          <w:szCs w:val="28"/>
        </w:rPr>
        <w:t>Об информационном наполнении единого портала бюджетной системы Российской Федерации</w:t>
      </w:r>
    </w:p>
    <w:p w:rsidR="00597DF6" w:rsidRDefault="00597DF6" w:rsidP="0059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F6" w:rsidRDefault="00597DF6" w:rsidP="0059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F6" w:rsidRDefault="00597DF6" w:rsidP="0059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B12" w:rsidRPr="002F13D8" w:rsidRDefault="005A6B12" w:rsidP="0059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D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F13D8">
        <w:rPr>
          <w:rFonts w:ascii="Times New Roman" w:hAnsi="Times New Roman" w:cs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 w:rsidRPr="002F13D8">
        <w:rPr>
          <w:rFonts w:ascii="Times New Roman" w:hAnsi="Times New Roman" w:cs="Times New Roman"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  <w:r w:rsidRPr="002F13D8">
        <w:rPr>
          <w:rFonts w:ascii="Times New Roman" w:hAnsi="Times New Roman" w:cs="Times New Roman"/>
          <w:sz w:val="28"/>
          <w:szCs w:val="28"/>
        </w:rPr>
        <w:t>:</w:t>
      </w:r>
    </w:p>
    <w:p w:rsidR="005A6B12" w:rsidRPr="00ED1A10" w:rsidRDefault="005A6B12" w:rsidP="00597DF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10">
        <w:rPr>
          <w:rFonts w:ascii="Times New Roman" w:hAnsi="Times New Roman" w:cs="Times New Roman"/>
          <w:sz w:val="28"/>
          <w:szCs w:val="28"/>
        </w:rPr>
        <w:t>Утвердить прилагаемый Перечень информации, формируемой и представляемой на едином портале бюджетной системы Российской Федерации.</w:t>
      </w:r>
    </w:p>
    <w:p w:rsidR="005A6B12" w:rsidRPr="00F21C6B" w:rsidRDefault="005A6B12" w:rsidP="00597DF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1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ED1A1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D1A10">
        <w:rPr>
          <w:rFonts w:ascii="Times New Roman" w:hAnsi="Times New Roman" w:cs="Times New Roman"/>
          <w:sz w:val="28"/>
          <w:szCs w:val="28"/>
        </w:rPr>
        <w:t xml:space="preserve"> за организацию размещения информации на едином портале бюджетной систе</w:t>
      </w:r>
      <w:r>
        <w:rPr>
          <w:rFonts w:ascii="Times New Roman" w:hAnsi="Times New Roman" w:cs="Times New Roman"/>
          <w:sz w:val="28"/>
          <w:szCs w:val="28"/>
        </w:rPr>
        <w:t>мы Российской Федерации (далее –</w:t>
      </w:r>
      <w:r w:rsidRPr="00F21C6B">
        <w:rPr>
          <w:rFonts w:ascii="Times New Roman" w:hAnsi="Times New Roman" w:cs="Times New Roman"/>
          <w:sz w:val="28"/>
          <w:szCs w:val="28"/>
        </w:rPr>
        <w:t xml:space="preserve"> ЕПБС) </w:t>
      </w:r>
      <w:r w:rsidR="00D8545C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D8545C" w:rsidRPr="0011067F">
        <w:rPr>
          <w:rFonts w:ascii="Times New Roman" w:hAnsi="Times New Roman" w:cs="Times New Roman"/>
          <w:color w:val="FF0000"/>
          <w:sz w:val="28"/>
          <w:szCs w:val="28"/>
        </w:rPr>
        <w:t xml:space="preserve">Хафизова </w:t>
      </w:r>
      <w:r w:rsidR="0011067F">
        <w:rPr>
          <w:rFonts w:ascii="Times New Roman" w:hAnsi="Times New Roman" w:cs="Times New Roman"/>
          <w:color w:val="FF0000"/>
          <w:sz w:val="28"/>
          <w:szCs w:val="28"/>
        </w:rPr>
        <w:t>В.К.</w:t>
      </w:r>
    </w:p>
    <w:p w:rsidR="005A6B12" w:rsidRPr="00ED1A10" w:rsidRDefault="005A6B12" w:rsidP="00597DF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1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ED1A1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D1A10">
        <w:rPr>
          <w:rFonts w:ascii="Times New Roman" w:hAnsi="Times New Roman" w:cs="Times New Roman"/>
          <w:sz w:val="28"/>
          <w:szCs w:val="28"/>
        </w:rPr>
        <w:t xml:space="preserve"> за техническое обеспечение работы на ЕПБС в части оформления прав доступа сотрудников, ответственных за подготовку и размещение информации на ЕПБС, </w:t>
      </w:r>
      <w:r w:rsidR="0011067F">
        <w:rPr>
          <w:rFonts w:ascii="Times New Roman" w:hAnsi="Times New Roman" w:cs="Times New Roman"/>
          <w:sz w:val="28"/>
          <w:szCs w:val="28"/>
        </w:rPr>
        <w:t xml:space="preserve">старшего бухгалтера МКУ «Централизованная бухгалтерия МР </w:t>
      </w:r>
      <w:proofErr w:type="spellStart"/>
      <w:r w:rsidR="0011067F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="0011067F">
        <w:rPr>
          <w:rFonts w:ascii="Times New Roman" w:hAnsi="Times New Roman" w:cs="Times New Roman"/>
          <w:sz w:val="28"/>
          <w:szCs w:val="28"/>
        </w:rPr>
        <w:t xml:space="preserve"> район РБ» </w:t>
      </w:r>
      <w:proofErr w:type="spellStart"/>
      <w:r w:rsidR="0011067F">
        <w:rPr>
          <w:rFonts w:ascii="Times New Roman" w:hAnsi="Times New Roman" w:cs="Times New Roman"/>
          <w:sz w:val="28"/>
          <w:szCs w:val="28"/>
        </w:rPr>
        <w:t>Насипову</w:t>
      </w:r>
      <w:proofErr w:type="spellEnd"/>
      <w:r w:rsidR="0011067F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707367" w:rsidRDefault="005A6B12" w:rsidP="00597DF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67">
        <w:rPr>
          <w:rFonts w:ascii="Times New Roman" w:hAnsi="Times New Roman" w:cs="Times New Roman"/>
          <w:sz w:val="28"/>
          <w:szCs w:val="28"/>
        </w:rPr>
        <w:t>Лицу, указанному в пункте 3 настоящего приказа,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5A6B12" w:rsidRPr="00707367" w:rsidRDefault="00707367" w:rsidP="00597DF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36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A6B12" w:rsidRDefault="005A6B12" w:rsidP="0059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70B" w:rsidRDefault="00C8470B" w:rsidP="0059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F6" w:rsidRDefault="00597DF6" w:rsidP="0059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DF6" w:rsidRDefault="00597DF6" w:rsidP="0059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32" w:rsidRDefault="00C8470B" w:rsidP="0059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A6B12" w:rsidRDefault="00390932" w:rsidP="00597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6B12" w:rsidSect="00597DF6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C84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8470B" w:rsidRPr="00544F9A">
        <w:rPr>
          <w:rFonts w:ascii="Times New Roman" w:hAnsi="Times New Roman" w:cs="Times New Roman"/>
          <w:color w:val="FF0000"/>
          <w:sz w:val="28"/>
          <w:szCs w:val="28"/>
        </w:rPr>
        <w:t>В.К. Хафизов</w:t>
      </w:r>
    </w:p>
    <w:p w:rsidR="00A54A2E" w:rsidRPr="00A54A2E" w:rsidRDefault="00A54A2E" w:rsidP="00390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4A2E" w:rsidRPr="00A54A2E" w:rsidRDefault="00A54A2E" w:rsidP="00390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A54A2E" w:rsidRPr="00A54A2E" w:rsidRDefault="00A54A2E" w:rsidP="00390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A67CD7">
        <w:rPr>
          <w:rFonts w:ascii="Times New Roman" w:hAnsi="Times New Roman" w:cs="Times New Roman"/>
          <w:color w:val="FF0000"/>
          <w:sz w:val="28"/>
          <w:szCs w:val="28"/>
        </w:rPr>
        <w:t>Арслановский</w:t>
      </w:r>
      <w:proofErr w:type="spellEnd"/>
      <w:r w:rsidRPr="00A54A2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54A2E" w:rsidRPr="00A54A2E" w:rsidRDefault="00A54A2E" w:rsidP="00390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t>МР Буздякский район РБ</w:t>
      </w:r>
    </w:p>
    <w:p w:rsidR="005A6B12" w:rsidRDefault="00A54A2E" w:rsidP="003909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4A2E">
        <w:rPr>
          <w:rFonts w:ascii="Times New Roman" w:hAnsi="Times New Roman" w:cs="Times New Roman"/>
          <w:sz w:val="28"/>
          <w:szCs w:val="28"/>
        </w:rPr>
        <w:t xml:space="preserve">от </w:t>
      </w:r>
      <w:r w:rsidR="00597DF6">
        <w:rPr>
          <w:rFonts w:ascii="Times New Roman" w:hAnsi="Times New Roman" w:cs="Times New Roman"/>
          <w:sz w:val="28"/>
          <w:szCs w:val="28"/>
        </w:rPr>
        <w:t xml:space="preserve"> 15 октября 2019 г. № 39</w:t>
      </w:r>
    </w:p>
    <w:p w:rsidR="00A67CD7" w:rsidRDefault="00A67CD7" w:rsidP="0039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12" w:rsidRPr="00F46C4C" w:rsidRDefault="005A6B12" w:rsidP="0039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</w:t>
      </w:r>
    </w:p>
    <w:p w:rsidR="005A6B12" w:rsidRPr="00F46C4C" w:rsidRDefault="005A6B12" w:rsidP="0039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информации, формируемой и представляемой для размещения на едином портале бюджетной системы Российской Федерации:</w:t>
      </w:r>
    </w:p>
    <w:p w:rsidR="005A6B12" w:rsidRPr="00F46C4C" w:rsidRDefault="005A6B12" w:rsidP="0039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бюджетов;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общие сведения о публично-правовых образованиях, формирующих и исполняющих бюджеты;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бюджетные правоотношения;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муниципальные правовые акты и иные документы, регламентирующие отношения в бюджетной и налоговой сфере;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классификация расходов местного бюджета, доходов местного бюджета и источников финансирования дефицита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администраторов доходов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коды главных распорядителей средств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 xml:space="preserve">перечень и коды главных </w:t>
      </w:r>
      <w:proofErr w:type="gramStart"/>
      <w:r w:rsidRPr="00F46C4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F46C4C">
        <w:rPr>
          <w:rFonts w:ascii="Times New Roman" w:hAnsi="Times New Roman" w:cs="Times New Roman"/>
          <w:sz w:val="28"/>
          <w:szCs w:val="28"/>
        </w:rPr>
        <w:t>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план-график реализации бюджетного процесса на текущий год с указанием ответственных за выполнение мероприятий плана-графика;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правилах, порядках и сроках составления проектов бюджетов муниципальных образований, органах, осуществляющих составление проектов бюджетов муниципальных образований, основных документах, формируемых при составлении проектов бюджетов муниципальных образований;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планы-графики составления проектов бюджета муниципального образования с указанием ответственных за выполнение мероприятий указанных планов-графиков;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и иные сведения, необходимые для составления проекта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разработки и утверждения бюджетного прогноза на долгосрочный период;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проект бюджетного прогноза, бюджетный прогноз, изменения в бюджетный прогноз муниципального образования (при наличии) на долгосрочный период;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долгосрочный период;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порядок разработки среднесрочного финансового плана муниципального образования (при наличии);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среднесрочный финансовый план муниципального образования (при наличии);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структуре и содержании решения о бюджете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рассмотрения и утверждения решения о бюджете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документах и материалах, представляемых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проект решения о бюджете муниципального образования, решение о бюджете, проект решения о внесении изменений в решение о бюджете, решение о внесении изменений в решение о бюджете;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исполнения бюджета по расходам, источникам финансирования дефицита бюджета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основах кассового обслуживания исполнения бюджета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об органах, обеспечивающих и организующих исполнение бюджета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 качестве финансового менеджмента, осуществляемого главными администраторами средств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результаты мониторинга оценки качества финансового менеджмента, осуществляемого главными администраторами средств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 о порядке формирования муниципальных заданий на оказание муниципальных услуг и выполнение работ;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составления и ведения кассового плана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сводная бюджетная роспись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об исполнении судебных актов по обращению взыскания на средства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детализации финансовой отчетности;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сроки предоставления бюджетной отчетности;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сводная бюджетная отчетность главного администратора средств бюджета, бюджетная отчетность муниципального образования, отчет об исполнении бюджета местного бюджета, бюджетная отчетность получателя бюджетных средств, бухгалтерская отчетности бюджетных и автономных учреждений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решение об исполнении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порядке и сроках составления, внешней проверке, рассмотрении и утверждении бюджетной отчетности бюджета муниципального образования, органы, осуществляющие проведение внешней поверки;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заключение органа внешнего муниципального контроля на отчет об исполнении бюджета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правила и порядки финансового обеспечения муниципальных учреждений;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формы и условия предоставления межбюджетных трансфертов бюджетам;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и объем представленных межбюджетных трансфертов бюджетам;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кассовом исполнении по расходам на предоставление межбюджетных трансфертов из местных бюджетов;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публичных и публичных нормативных обязательств бюджета муниципального образования;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результатов их выполнения;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информации о кассовом исполнении по расходам местных бюджетов;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lastRenderedPageBreak/>
        <w:t>информация о видах доходов бюджета муниципального образования, нормативах отчислений доходов в бюджеты;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реестр источников доходов местных бюджетов;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прогноз доходов местного бюджета;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общая информация о составе программы муниципальных заимствований;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понятие муниципальных гарантий, общая информация о составе программы муниципальных гарантий;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программа муниципальных заимствований;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программа муниципальных гарантий;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особенности эмиссии муниципальных ценных бумаг;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отчет об итогах эмиссии муниципальных ценных бумаг;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исполнения решения о применении бюджетных мер принуждения;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информация о текущих событиях в сфере управления муниципальными финансами публично-правового образования (новостная информация);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порядок взаимодействия финансовых органов муниципальных образований с субъектами контроля, указанными в п.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5A6B12" w:rsidRPr="00F46C4C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перечень кодов целевых статей расходов местного бюджета;</w:t>
      </w:r>
    </w:p>
    <w:p w:rsidR="005A6B12" w:rsidRDefault="005A6B12" w:rsidP="0039093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образования.</w:t>
      </w: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2A7AA7" w:rsidTr="002A7AA7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A7AA7" w:rsidRDefault="002A7A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2A7AA7" w:rsidRDefault="002A7A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2A7AA7" w:rsidRDefault="002A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2A7AA7" w:rsidRDefault="002A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2A7AA7" w:rsidRDefault="002A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2A7AA7" w:rsidRDefault="002A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2A7AA7" w:rsidRDefault="002A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2A7AA7" w:rsidRDefault="002A7A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A7AA7" w:rsidRDefault="002A7AA7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A7AA7" w:rsidRDefault="002A7AA7">
            <w:pPr>
              <w:pStyle w:val="a7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2A7AA7" w:rsidRDefault="002A7AA7">
            <w:pPr>
              <w:pStyle w:val="a7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2A7AA7" w:rsidRDefault="002A7AA7">
            <w:pPr>
              <w:pStyle w:val="a7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2A7AA7" w:rsidRDefault="002A7AA7">
            <w:pPr>
              <w:pStyle w:val="a7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2A7AA7" w:rsidRDefault="002A7AA7" w:rsidP="002A7AA7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2A7AA7" w:rsidRDefault="002A7AA7" w:rsidP="002A7A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2A7AA7" w:rsidRDefault="002A7AA7" w:rsidP="002A7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Р А С П О Р Я Ж Е Н И Е   </w:t>
      </w:r>
    </w:p>
    <w:p w:rsidR="002A7AA7" w:rsidRDefault="002A7AA7" w:rsidP="002A7A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A7AA7" w:rsidRDefault="002A7AA7" w:rsidP="002A7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A7" w:rsidRDefault="002A7AA7" w:rsidP="002A7A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«</w:t>
      </w:r>
      <w:r w:rsidR="00231B9E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31B9E">
        <w:rPr>
          <w:rFonts w:ascii="Times New Roman" w:hAnsi="Times New Roman" w:cs="Times New Roman"/>
          <w:bCs/>
          <w:sz w:val="24"/>
          <w:szCs w:val="24"/>
        </w:rPr>
        <w:t>октябрь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№ 40 </w:t>
      </w:r>
      <w:r w:rsidR="00231B9E">
        <w:rPr>
          <w:rFonts w:ascii="Times New Roman" w:hAnsi="Times New Roman" w:cs="Times New Roman"/>
          <w:bCs/>
          <w:sz w:val="24"/>
          <w:szCs w:val="24"/>
        </w:rPr>
        <w:t xml:space="preserve">                             «25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31B9E">
        <w:rPr>
          <w:rFonts w:ascii="Times New Roman" w:hAnsi="Times New Roman" w:cs="Times New Roman"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</w:p>
    <w:p w:rsidR="002A7AA7" w:rsidRDefault="002A7AA7" w:rsidP="002A7AA7">
      <w:pPr>
        <w:rPr>
          <w:sz w:val="24"/>
          <w:szCs w:val="24"/>
        </w:rPr>
      </w:pPr>
    </w:p>
    <w:p w:rsidR="002A7AA7" w:rsidRDefault="002A7AA7" w:rsidP="002A7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 график</w:t>
      </w:r>
    </w:p>
    <w:p w:rsidR="002A7AA7" w:rsidRDefault="002A7AA7" w:rsidP="002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15 Порядка, утвержденного совместным приказом Министерства экономического развития РФ и Федерального казначейства от 27 декабря 2011 года № 761/20н «Об утверждении порядка размещения на официальном сайте планов- графиков размещения заказа на поставки товаров, выполнение работ, оказание услуг для нужд заказчиков», </w:t>
      </w:r>
    </w:p>
    <w:p w:rsidR="002A7AA7" w:rsidRDefault="002A7AA7" w:rsidP="002A7AA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производственной необходимостью внести следующие изменения в план график закупок товаров (работ, услуг) на 2019 год: </w:t>
      </w:r>
    </w:p>
    <w:p w:rsidR="002A7AA7" w:rsidRDefault="002A7AA7" w:rsidP="002A7AA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внести электронный аукцион на капитальный ремонт уличного освящения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иязибаш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с.Арсланово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на сумму 3749</w:t>
      </w:r>
      <w:r w:rsidR="00EE0D6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D6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коп., со сроком проведения в октябре  2019 года.</w:t>
      </w:r>
    </w:p>
    <w:p w:rsidR="002A7AA7" w:rsidRDefault="002A7AA7" w:rsidP="002A7AA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2.  В течение трех рабочих дней, со дня подписания настоящего распоряжения, опубликовать измененный план- график на официальном сайте </w:t>
      </w:r>
      <w:hyperlink r:id="rId7" w:history="1">
        <w:r>
          <w:rPr>
            <w:rStyle w:val="ab"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A7AA7" w:rsidRDefault="002A7AA7" w:rsidP="002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 обеспечения исполнения условий контракта составляет 10 % от его начальной (максимальной) цены.</w:t>
      </w:r>
    </w:p>
    <w:p w:rsidR="002A7AA7" w:rsidRDefault="002A7AA7" w:rsidP="002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и ответственность оставляю за собой.</w:t>
      </w:r>
    </w:p>
    <w:p w:rsidR="002A7AA7" w:rsidRDefault="002A7AA7" w:rsidP="002A7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AA7" w:rsidRDefault="002A7AA7" w:rsidP="002A7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                В.К.Хафизов</w:t>
      </w:r>
    </w:p>
    <w:p w:rsidR="002A7AA7" w:rsidRDefault="002A7AA7" w:rsidP="002A7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A7" w:rsidRDefault="002A7AA7" w:rsidP="002A7A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предоставлении выписки из реестра членов СР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2A7AA7" w:rsidRDefault="002A7AA7" w:rsidP="002A7A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работы: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2A7AA7" w:rsidRDefault="002A7AA7" w:rsidP="002A7A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КБК;</w:t>
      </w:r>
    </w:p>
    <w:p w:rsidR="002A7AA7" w:rsidRDefault="002A7AA7" w:rsidP="002A7A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 ОКВЭД 2;</w:t>
      </w:r>
    </w:p>
    <w:p w:rsidR="002A7AA7" w:rsidRDefault="002A7AA7" w:rsidP="002A7A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 ОКПО 2;</w:t>
      </w:r>
    </w:p>
    <w:p w:rsidR="002A7AA7" w:rsidRDefault="002A7AA7" w:rsidP="002A7A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закупку у субъектов малого предпринимательства;</w:t>
      </w:r>
    </w:p>
    <w:p w:rsidR="002A7AA7" w:rsidRDefault="002A7AA7" w:rsidP="002A7AA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(техническое задание) в электронном виде прилагается.</w:t>
      </w:r>
    </w:p>
    <w:p w:rsidR="002A7AA7" w:rsidRDefault="002A7AA7" w:rsidP="002A7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231B9E" w:rsidRPr="0070278C" w:rsidTr="00A065C2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70278C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70278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7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31B9E" w:rsidRPr="0070278C" w:rsidRDefault="00231B9E" w:rsidP="00231B9E">
            <w:pPr>
              <w:pStyle w:val="a7"/>
              <w:spacing w:after="0"/>
              <w:jc w:val="center"/>
              <w:rPr>
                <w:lang w:eastAsia="ru-RU"/>
              </w:rPr>
            </w:pPr>
            <w:r w:rsidRPr="0070278C">
              <w:rPr>
                <w:bCs/>
                <w:lang w:eastAsia="ru-RU"/>
              </w:rPr>
              <w:t>Республика Башкортостан</w:t>
            </w:r>
          </w:p>
          <w:p w:rsidR="00231B9E" w:rsidRPr="0070278C" w:rsidRDefault="00231B9E" w:rsidP="00231B9E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>Администрация</w:t>
            </w:r>
          </w:p>
          <w:p w:rsidR="00231B9E" w:rsidRPr="0070278C" w:rsidRDefault="00231B9E" w:rsidP="00231B9E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>сельского поселения</w:t>
            </w:r>
          </w:p>
          <w:p w:rsidR="00231B9E" w:rsidRPr="0070278C" w:rsidRDefault="00231B9E" w:rsidP="00231B9E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proofErr w:type="spellStart"/>
            <w:r w:rsidRPr="0070278C">
              <w:rPr>
                <w:bCs/>
                <w:lang w:eastAsia="ru-RU"/>
              </w:rPr>
              <w:t>Арслановский</w:t>
            </w:r>
            <w:proofErr w:type="spellEnd"/>
            <w:r w:rsidRPr="0070278C">
              <w:rPr>
                <w:bCs/>
                <w:lang w:eastAsia="ru-RU"/>
              </w:rPr>
              <w:t xml:space="preserve"> сельсовет</w:t>
            </w:r>
          </w:p>
          <w:p w:rsidR="00231B9E" w:rsidRPr="0070278C" w:rsidRDefault="00231B9E" w:rsidP="00231B9E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>муниципального района</w:t>
            </w:r>
          </w:p>
          <w:p w:rsidR="00231B9E" w:rsidRPr="0070278C" w:rsidRDefault="00231B9E" w:rsidP="00231B9E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proofErr w:type="spellStart"/>
            <w:r w:rsidRPr="0070278C">
              <w:rPr>
                <w:bCs/>
                <w:lang w:eastAsia="ru-RU"/>
              </w:rPr>
              <w:t>Буздякский</w:t>
            </w:r>
            <w:proofErr w:type="spellEnd"/>
            <w:r w:rsidRPr="0070278C">
              <w:rPr>
                <w:bCs/>
                <w:lang w:eastAsia="ru-RU"/>
              </w:rPr>
              <w:t xml:space="preserve"> район</w:t>
            </w:r>
          </w:p>
          <w:p w:rsidR="00231B9E" w:rsidRPr="0070278C" w:rsidRDefault="00231B9E" w:rsidP="00231B9E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 xml:space="preserve">452722, </w:t>
            </w:r>
            <w:proofErr w:type="gramStart"/>
            <w:r w:rsidRPr="0070278C">
              <w:rPr>
                <w:bCs/>
                <w:lang w:eastAsia="ru-RU"/>
              </w:rPr>
              <w:t>с</w:t>
            </w:r>
            <w:proofErr w:type="gramEnd"/>
            <w:r w:rsidRPr="0070278C">
              <w:rPr>
                <w:bCs/>
                <w:lang w:eastAsia="ru-RU"/>
              </w:rPr>
              <w:t xml:space="preserve">. Старые </w:t>
            </w:r>
            <w:proofErr w:type="spellStart"/>
            <w:r w:rsidRPr="0070278C">
              <w:rPr>
                <w:bCs/>
                <w:lang w:eastAsia="ru-RU"/>
              </w:rPr>
              <w:t>Богады</w:t>
            </w:r>
            <w:proofErr w:type="spellEnd"/>
          </w:p>
          <w:p w:rsidR="00231B9E" w:rsidRPr="0070278C" w:rsidRDefault="00231B9E" w:rsidP="00231B9E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>Ул</w:t>
            </w:r>
            <w:proofErr w:type="gramStart"/>
            <w:r w:rsidRPr="0070278C">
              <w:rPr>
                <w:bCs/>
                <w:lang w:eastAsia="ru-RU"/>
              </w:rPr>
              <w:t>.Ц</w:t>
            </w:r>
            <w:proofErr w:type="gramEnd"/>
            <w:r w:rsidRPr="0070278C">
              <w:rPr>
                <w:bCs/>
                <w:lang w:eastAsia="ru-RU"/>
              </w:rPr>
              <w:t>ентральная, 53/4</w:t>
            </w:r>
          </w:p>
          <w:p w:rsidR="00231B9E" w:rsidRPr="0070278C" w:rsidRDefault="00231B9E" w:rsidP="00231B9E">
            <w:pPr>
              <w:pStyle w:val="a7"/>
              <w:spacing w:after="0"/>
              <w:jc w:val="center"/>
              <w:rPr>
                <w:bCs/>
                <w:lang w:val="be-BY" w:eastAsia="ru-RU"/>
              </w:rPr>
            </w:pPr>
            <w:r w:rsidRPr="0070278C">
              <w:rPr>
                <w:bCs/>
                <w:lang w:eastAsia="ru-RU"/>
              </w:rPr>
              <w:t>Тел. 2 -91-83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9E" w:rsidRPr="0070278C" w:rsidRDefault="00231B9E" w:rsidP="00231B9E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231B9E" w:rsidRPr="0070278C" w:rsidTr="00A065C2">
        <w:tc>
          <w:tcPr>
            <w:tcW w:w="3708" w:type="dxa"/>
          </w:tcPr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</w:rPr>
              <w:t>«28 » октябрь 20</w:t>
            </w:r>
            <w:r w:rsidRPr="007027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70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7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70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9E" w:rsidRPr="0070278C" w:rsidRDefault="00231B9E" w:rsidP="00231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</w:rPr>
              <w:t>№ 40а</w:t>
            </w:r>
          </w:p>
        </w:tc>
        <w:tc>
          <w:tcPr>
            <w:tcW w:w="4140" w:type="dxa"/>
          </w:tcPr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1B9E" w:rsidRPr="0070278C" w:rsidRDefault="00231B9E" w:rsidP="002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</w:rPr>
              <w:t>«28»  октября 20</w:t>
            </w:r>
            <w:r w:rsidRPr="007027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19</w:t>
            </w:r>
            <w:r w:rsidRPr="00702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31B9E" w:rsidRPr="00231B9E" w:rsidRDefault="00231B9E" w:rsidP="0023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9E">
        <w:rPr>
          <w:rFonts w:ascii="Times New Roman" w:hAnsi="Times New Roman" w:cs="Times New Roman"/>
          <w:sz w:val="28"/>
          <w:szCs w:val="28"/>
        </w:rPr>
        <w:t xml:space="preserve">Принять  </w:t>
      </w:r>
      <w:proofErr w:type="spellStart"/>
      <w:r w:rsidRPr="00231B9E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23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B9E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Pr="0023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B9E">
        <w:rPr>
          <w:rFonts w:ascii="Times New Roman" w:hAnsi="Times New Roman" w:cs="Times New Roman"/>
          <w:sz w:val="28"/>
          <w:szCs w:val="28"/>
        </w:rPr>
        <w:t>Рифгатовича</w:t>
      </w:r>
      <w:proofErr w:type="spellEnd"/>
      <w:r w:rsidRPr="00231B9E">
        <w:rPr>
          <w:rFonts w:ascii="Times New Roman" w:hAnsi="Times New Roman" w:cs="Times New Roman"/>
          <w:sz w:val="28"/>
          <w:szCs w:val="28"/>
        </w:rPr>
        <w:t xml:space="preserve"> с  28.10.2019  года  ежедневной отработки с 9-00 ч  по 13-00 ч, временно,  к отбыванию административного наказания в виде обязательных работ  на 200 часов на территории  СП </w:t>
      </w:r>
      <w:proofErr w:type="spellStart"/>
      <w:r w:rsidRPr="00231B9E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231B9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31B9E" w:rsidRPr="00231B9E" w:rsidRDefault="00231B9E" w:rsidP="00231B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9E"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</w:t>
      </w:r>
      <w:proofErr w:type="spellStart"/>
      <w:r w:rsidRPr="00231B9E">
        <w:rPr>
          <w:rFonts w:ascii="Times New Roman" w:hAnsi="Times New Roman" w:cs="Times New Roman"/>
          <w:sz w:val="28"/>
          <w:szCs w:val="28"/>
        </w:rPr>
        <w:t>Зиннатуллину</w:t>
      </w:r>
      <w:proofErr w:type="spellEnd"/>
      <w:r w:rsidRPr="00231B9E">
        <w:rPr>
          <w:rFonts w:ascii="Times New Roman" w:hAnsi="Times New Roman" w:cs="Times New Roman"/>
          <w:sz w:val="28"/>
          <w:szCs w:val="28"/>
        </w:rPr>
        <w:t xml:space="preserve"> И.Н..</w:t>
      </w:r>
    </w:p>
    <w:p w:rsidR="00231B9E" w:rsidRPr="00231B9E" w:rsidRDefault="00231B9E" w:rsidP="00231B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B9E"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231B9E" w:rsidRPr="00231B9E" w:rsidRDefault="00231B9E" w:rsidP="00231B9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1B9E">
        <w:rPr>
          <w:rFonts w:ascii="Times New Roman" w:hAnsi="Times New Roman" w:cs="Times New Roman"/>
          <w:sz w:val="28"/>
          <w:szCs w:val="28"/>
        </w:rPr>
        <w:t xml:space="preserve">Основание: направление  </w:t>
      </w:r>
      <w:proofErr w:type="spellStart"/>
      <w:r w:rsidRPr="00231B9E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231B9E">
        <w:rPr>
          <w:rFonts w:ascii="Times New Roman" w:hAnsi="Times New Roman" w:cs="Times New Roman"/>
          <w:sz w:val="28"/>
          <w:szCs w:val="28"/>
        </w:rPr>
        <w:t xml:space="preserve"> МФ ФКУ УИИ УФСИН России по Республике Башкортостан от 25.10.2019 г № 3\ТО\66\36-2291</w:t>
      </w:r>
    </w:p>
    <w:p w:rsidR="00231B9E" w:rsidRPr="00231B9E" w:rsidRDefault="00231B9E" w:rsidP="00231B9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9E" w:rsidRPr="00231B9E" w:rsidRDefault="00231B9E" w:rsidP="00231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9E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231B9E">
        <w:rPr>
          <w:rFonts w:ascii="Times New Roman" w:hAnsi="Times New Roman" w:cs="Times New Roman"/>
          <w:sz w:val="28"/>
          <w:szCs w:val="28"/>
        </w:rPr>
        <w:t>СПАрслановский</w:t>
      </w:r>
      <w:proofErr w:type="spellEnd"/>
      <w:r w:rsidRPr="00231B9E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  В.К.Хафизов</w:t>
      </w: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AA7" w:rsidRDefault="002A7AA7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9E" w:rsidRDefault="00231B9E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231B9E" w:rsidRPr="0070278C" w:rsidTr="00A065C2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Баш</w:t>
            </w: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 w:rsidRPr="0070278C"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70278C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0278C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7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31B9E" w:rsidRPr="0070278C" w:rsidRDefault="00231B9E" w:rsidP="00A065C2">
            <w:pPr>
              <w:pStyle w:val="a7"/>
              <w:spacing w:after="0"/>
              <w:jc w:val="center"/>
              <w:rPr>
                <w:lang w:eastAsia="ru-RU"/>
              </w:rPr>
            </w:pPr>
            <w:r w:rsidRPr="0070278C">
              <w:rPr>
                <w:bCs/>
                <w:lang w:eastAsia="ru-RU"/>
              </w:rPr>
              <w:t>Республика Башкортостан</w:t>
            </w:r>
          </w:p>
          <w:p w:rsidR="00231B9E" w:rsidRPr="0070278C" w:rsidRDefault="00231B9E" w:rsidP="00A065C2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>Администрация</w:t>
            </w:r>
          </w:p>
          <w:p w:rsidR="00231B9E" w:rsidRPr="0070278C" w:rsidRDefault="00231B9E" w:rsidP="00A065C2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>сельского поселения</w:t>
            </w:r>
          </w:p>
          <w:p w:rsidR="00231B9E" w:rsidRPr="0070278C" w:rsidRDefault="00231B9E" w:rsidP="00A065C2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proofErr w:type="spellStart"/>
            <w:r w:rsidRPr="0070278C">
              <w:rPr>
                <w:bCs/>
                <w:lang w:eastAsia="ru-RU"/>
              </w:rPr>
              <w:t>Арслановский</w:t>
            </w:r>
            <w:proofErr w:type="spellEnd"/>
            <w:r w:rsidRPr="0070278C">
              <w:rPr>
                <w:bCs/>
                <w:lang w:eastAsia="ru-RU"/>
              </w:rPr>
              <w:t xml:space="preserve"> сельсовет</w:t>
            </w:r>
          </w:p>
          <w:p w:rsidR="00231B9E" w:rsidRPr="0070278C" w:rsidRDefault="00231B9E" w:rsidP="00A065C2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>муниципального района</w:t>
            </w:r>
          </w:p>
          <w:p w:rsidR="00231B9E" w:rsidRPr="0070278C" w:rsidRDefault="00231B9E" w:rsidP="00A065C2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proofErr w:type="spellStart"/>
            <w:r w:rsidRPr="0070278C">
              <w:rPr>
                <w:bCs/>
                <w:lang w:eastAsia="ru-RU"/>
              </w:rPr>
              <w:t>Буздякский</w:t>
            </w:r>
            <w:proofErr w:type="spellEnd"/>
            <w:r w:rsidRPr="0070278C">
              <w:rPr>
                <w:bCs/>
                <w:lang w:eastAsia="ru-RU"/>
              </w:rPr>
              <w:t xml:space="preserve"> район</w:t>
            </w:r>
          </w:p>
          <w:p w:rsidR="00231B9E" w:rsidRPr="0070278C" w:rsidRDefault="00231B9E" w:rsidP="00A065C2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 xml:space="preserve">452722, </w:t>
            </w:r>
            <w:proofErr w:type="gramStart"/>
            <w:r w:rsidRPr="0070278C">
              <w:rPr>
                <w:bCs/>
                <w:lang w:eastAsia="ru-RU"/>
              </w:rPr>
              <w:t>с</w:t>
            </w:r>
            <w:proofErr w:type="gramEnd"/>
            <w:r w:rsidRPr="0070278C">
              <w:rPr>
                <w:bCs/>
                <w:lang w:eastAsia="ru-RU"/>
              </w:rPr>
              <w:t xml:space="preserve">. Старые </w:t>
            </w:r>
            <w:proofErr w:type="spellStart"/>
            <w:r w:rsidRPr="0070278C">
              <w:rPr>
                <w:bCs/>
                <w:lang w:eastAsia="ru-RU"/>
              </w:rPr>
              <w:t>Богады</w:t>
            </w:r>
            <w:proofErr w:type="spellEnd"/>
          </w:p>
          <w:p w:rsidR="00231B9E" w:rsidRPr="0070278C" w:rsidRDefault="00231B9E" w:rsidP="00A065C2">
            <w:pPr>
              <w:pStyle w:val="a7"/>
              <w:spacing w:after="0"/>
              <w:jc w:val="center"/>
              <w:rPr>
                <w:bCs/>
                <w:lang w:eastAsia="ru-RU"/>
              </w:rPr>
            </w:pPr>
            <w:r w:rsidRPr="0070278C">
              <w:rPr>
                <w:bCs/>
                <w:lang w:eastAsia="ru-RU"/>
              </w:rPr>
              <w:t>Ул</w:t>
            </w:r>
            <w:proofErr w:type="gramStart"/>
            <w:r w:rsidRPr="0070278C">
              <w:rPr>
                <w:bCs/>
                <w:lang w:eastAsia="ru-RU"/>
              </w:rPr>
              <w:t>.Ц</w:t>
            </w:r>
            <w:proofErr w:type="gramEnd"/>
            <w:r w:rsidRPr="0070278C">
              <w:rPr>
                <w:bCs/>
                <w:lang w:eastAsia="ru-RU"/>
              </w:rPr>
              <w:t>ентральная, 53/4</w:t>
            </w:r>
          </w:p>
          <w:p w:rsidR="00231B9E" w:rsidRPr="0070278C" w:rsidRDefault="00231B9E" w:rsidP="00A065C2">
            <w:pPr>
              <w:pStyle w:val="a7"/>
              <w:spacing w:after="0"/>
              <w:jc w:val="center"/>
              <w:rPr>
                <w:bCs/>
                <w:lang w:val="be-BY" w:eastAsia="ru-RU"/>
              </w:rPr>
            </w:pPr>
            <w:r w:rsidRPr="0070278C">
              <w:rPr>
                <w:bCs/>
                <w:lang w:eastAsia="ru-RU"/>
              </w:rPr>
              <w:t>Тел. 2 -91-83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9E" w:rsidRPr="0070278C" w:rsidRDefault="00231B9E" w:rsidP="00231B9E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231B9E" w:rsidRPr="0070278C" w:rsidTr="00A065C2">
        <w:tc>
          <w:tcPr>
            <w:tcW w:w="3708" w:type="dxa"/>
          </w:tcPr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1B9E" w:rsidRPr="0070278C" w:rsidRDefault="0070278C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231B9E" w:rsidRPr="0070278C">
              <w:rPr>
                <w:rFonts w:ascii="Times New Roman" w:hAnsi="Times New Roman" w:cs="Times New Roman"/>
                <w:sz w:val="28"/>
                <w:szCs w:val="28"/>
              </w:rPr>
              <w:t xml:space="preserve"> » октябрь 20</w:t>
            </w:r>
            <w:r w:rsidR="00231B9E" w:rsidRPr="007027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="00231B9E" w:rsidRPr="00702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1B9E" w:rsidRPr="0070278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231B9E" w:rsidRPr="00702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9E" w:rsidRPr="0070278C" w:rsidRDefault="0070278C" w:rsidP="00A06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31B9E" w:rsidRPr="0070278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702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1B9E" w:rsidRPr="0070278C" w:rsidRDefault="00231B9E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31B9E" w:rsidRPr="0070278C" w:rsidRDefault="0070278C" w:rsidP="00A0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8C"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231B9E" w:rsidRPr="0070278C">
              <w:rPr>
                <w:rFonts w:ascii="Times New Roman" w:hAnsi="Times New Roman" w:cs="Times New Roman"/>
                <w:sz w:val="28"/>
                <w:szCs w:val="28"/>
              </w:rPr>
              <w:t>»  октября 20</w:t>
            </w:r>
            <w:r w:rsidR="00231B9E" w:rsidRPr="0070278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19</w:t>
            </w:r>
            <w:r w:rsidR="00231B9E" w:rsidRPr="007027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31B9E" w:rsidRDefault="00231B9E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B9E" w:rsidRDefault="00231B9E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8C" w:rsidRPr="00A54F97" w:rsidRDefault="0070278C" w:rsidP="0070278C">
      <w:pPr>
        <w:rPr>
          <w:rFonts w:ascii="Times New Roman" w:hAnsi="Times New Roman" w:cs="Times New Roman"/>
          <w:sz w:val="28"/>
          <w:szCs w:val="28"/>
        </w:rPr>
      </w:pPr>
    </w:p>
    <w:p w:rsidR="0070278C" w:rsidRPr="00A54F97" w:rsidRDefault="0070278C" w:rsidP="0070278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4F97">
        <w:rPr>
          <w:rFonts w:ascii="Times New Roman" w:hAnsi="Times New Roman" w:cs="Times New Roman"/>
          <w:sz w:val="28"/>
          <w:szCs w:val="28"/>
        </w:rPr>
        <w:t xml:space="preserve">Принять  </w:t>
      </w:r>
      <w:proofErr w:type="spellStart"/>
      <w:r w:rsidRPr="00A54F97">
        <w:rPr>
          <w:rFonts w:ascii="Times New Roman" w:hAnsi="Times New Roman" w:cs="Times New Roman"/>
          <w:sz w:val="28"/>
          <w:szCs w:val="28"/>
        </w:rPr>
        <w:t>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97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F97">
        <w:rPr>
          <w:rFonts w:ascii="Times New Roman" w:hAnsi="Times New Roman" w:cs="Times New Roman"/>
          <w:sz w:val="28"/>
          <w:szCs w:val="28"/>
        </w:rPr>
        <w:t>Мунавировича</w:t>
      </w:r>
      <w:proofErr w:type="spellEnd"/>
      <w:r w:rsidRPr="00A54F97">
        <w:rPr>
          <w:rFonts w:ascii="Times New Roman" w:hAnsi="Times New Roman" w:cs="Times New Roman"/>
          <w:sz w:val="28"/>
          <w:szCs w:val="28"/>
        </w:rPr>
        <w:t xml:space="preserve"> с  29.10.2019  года  ежедневной отработки          с 9-00 ч  по 13-00 ч, временно,  к отбыванию административного наказания в виде обязательных работ  на 200 часов на территории  СП </w:t>
      </w:r>
      <w:proofErr w:type="spellStart"/>
      <w:r w:rsidRPr="00A54F97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A54F9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0278C" w:rsidRPr="00A54F97" w:rsidRDefault="0070278C" w:rsidP="0070278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54F97">
        <w:rPr>
          <w:rFonts w:ascii="Times New Roman" w:hAnsi="Times New Roman" w:cs="Times New Roman"/>
          <w:sz w:val="28"/>
          <w:szCs w:val="28"/>
        </w:rPr>
        <w:t>Назначить наблюд</w:t>
      </w:r>
      <w:bookmarkStart w:id="0" w:name="_GoBack"/>
      <w:bookmarkEnd w:id="0"/>
      <w:r w:rsidRPr="00A54F97">
        <w:rPr>
          <w:rFonts w:ascii="Times New Roman" w:hAnsi="Times New Roman" w:cs="Times New Roman"/>
          <w:sz w:val="28"/>
          <w:szCs w:val="28"/>
        </w:rPr>
        <w:t xml:space="preserve">ателем за исполнением обязательных работ </w:t>
      </w:r>
      <w:proofErr w:type="spellStart"/>
      <w:r w:rsidRPr="00A54F97">
        <w:rPr>
          <w:rFonts w:ascii="Times New Roman" w:hAnsi="Times New Roman" w:cs="Times New Roman"/>
          <w:sz w:val="28"/>
          <w:szCs w:val="28"/>
        </w:rPr>
        <w:t>Зиннатуллину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F97">
        <w:rPr>
          <w:rFonts w:ascii="Times New Roman" w:hAnsi="Times New Roman" w:cs="Times New Roman"/>
          <w:sz w:val="28"/>
          <w:szCs w:val="28"/>
        </w:rPr>
        <w:t>И.Н..</w:t>
      </w:r>
    </w:p>
    <w:p w:rsidR="0070278C" w:rsidRPr="00A54F97" w:rsidRDefault="0070278C" w:rsidP="0070278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4F97"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70278C" w:rsidRPr="00A54F97" w:rsidRDefault="0070278C" w:rsidP="007027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0278C" w:rsidRPr="00A54F97" w:rsidRDefault="0070278C" w:rsidP="0070278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54F97">
        <w:rPr>
          <w:rFonts w:ascii="Times New Roman" w:hAnsi="Times New Roman" w:cs="Times New Roman"/>
          <w:sz w:val="28"/>
          <w:szCs w:val="28"/>
        </w:rPr>
        <w:t xml:space="preserve">Основание: направление  </w:t>
      </w:r>
      <w:proofErr w:type="spellStart"/>
      <w:r w:rsidRPr="00A54F97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A54F97">
        <w:rPr>
          <w:rFonts w:ascii="Times New Roman" w:hAnsi="Times New Roman" w:cs="Times New Roman"/>
          <w:sz w:val="28"/>
          <w:szCs w:val="28"/>
        </w:rPr>
        <w:t xml:space="preserve"> МФ ФКУ УИИ УФСИН России по Республике Башкортостан от 29.10.2019 г № 3\ТО\66\36-2341</w:t>
      </w:r>
    </w:p>
    <w:p w:rsidR="0070278C" w:rsidRPr="00A54F97" w:rsidRDefault="0070278C" w:rsidP="0070278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0278C" w:rsidRDefault="0070278C" w:rsidP="00702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78C" w:rsidRDefault="0070278C" w:rsidP="00702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78C" w:rsidRPr="00A54F97" w:rsidRDefault="0070278C" w:rsidP="0070278C">
      <w:pPr>
        <w:rPr>
          <w:rFonts w:ascii="Times New Roman" w:hAnsi="Times New Roman" w:cs="Times New Roman"/>
          <w:sz w:val="28"/>
          <w:szCs w:val="28"/>
        </w:rPr>
      </w:pPr>
      <w:r w:rsidRPr="00A54F9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A54F97">
        <w:rPr>
          <w:rFonts w:ascii="Times New Roman" w:hAnsi="Times New Roman" w:cs="Times New Roman"/>
          <w:sz w:val="28"/>
          <w:szCs w:val="28"/>
        </w:rPr>
        <w:t>СПАрслановский</w:t>
      </w:r>
      <w:proofErr w:type="spellEnd"/>
      <w:r w:rsidRPr="00A54F97">
        <w:rPr>
          <w:rFonts w:ascii="Times New Roman" w:hAnsi="Times New Roman" w:cs="Times New Roman"/>
          <w:sz w:val="28"/>
          <w:szCs w:val="28"/>
        </w:rPr>
        <w:t xml:space="preserve"> сельсовет: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54F97">
        <w:rPr>
          <w:rFonts w:ascii="Times New Roman" w:hAnsi="Times New Roman" w:cs="Times New Roman"/>
          <w:sz w:val="28"/>
          <w:szCs w:val="28"/>
        </w:rPr>
        <w:t>В.К.Хафизов</w:t>
      </w:r>
    </w:p>
    <w:p w:rsidR="0070278C" w:rsidRPr="002A7AA7" w:rsidRDefault="0070278C" w:rsidP="002A7A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78C" w:rsidRPr="002A7AA7" w:rsidSect="00231B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AFB"/>
    <w:multiLevelType w:val="hybridMultilevel"/>
    <w:tmpl w:val="99F6ECAC"/>
    <w:lvl w:ilvl="0" w:tplc="FE385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B5F"/>
    <w:multiLevelType w:val="hybridMultilevel"/>
    <w:tmpl w:val="8CE8149A"/>
    <w:lvl w:ilvl="0" w:tplc="A2E815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949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4645692"/>
    <w:multiLevelType w:val="hybridMultilevel"/>
    <w:tmpl w:val="85A2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171B0"/>
    <w:multiLevelType w:val="hybridMultilevel"/>
    <w:tmpl w:val="DE32C0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AD57572"/>
    <w:multiLevelType w:val="hybridMultilevel"/>
    <w:tmpl w:val="EDEE84BA"/>
    <w:lvl w:ilvl="0" w:tplc="FE38533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D7F3A"/>
    <w:multiLevelType w:val="hybridMultilevel"/>
    <w:tmpl w:val="C99C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E0948"/>
    <w:multiLevelType w:val="hybridMultilevel"/>
    <w:tmpl w:val="6F42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6D3"/>
    <w:rsid w:val="000530CA"/>
    <w:rsid w:val="00053F24"/>
    <w:rsid w:val="000A4B51"/>
    <w:rsid w:val="000D1391"/>
    <w:rsid w:val="0011067F"/>
    <w:rsid w:val="001E72C1"/>
    <w:rsid w:val="00226F96"/>
    <w:rsid w:val="00231B9E"/>
    <w:rsid w:val="00235A5A"/>
    <w:rsid w:val="00280EF7"/>
    <w:rsid w:val="002A7AA7"/>
    <w:rsid w:val="002D3086"/>
    <w:rsid w:val="002E0205"/>
    <w:rsid w:val="002E30F6"/>
    <w:rsid w:val="002F13D8"/>
    <w:rsid w:val="0031032A"/>
    <w:rsid w:val="00346016"/>
    <w:rsid w:val="0038138C"/>
    <w:rsid w:val="00390932"/>
    <w:rsid w:val="003C3735"/>
    <w:rsid w:val="0043787C"/>
    <w:rsid w:val="00490284"/>
    <w:rsid w:val="004941D9"/>
    <w:rsid w:val="004B01E5"/>
    <w:rsid w:val="004D35DD"/>
    <w:rsid w:val="00544F9A"/>
    <w:rsid w:val="00591871"/>
    <w:rsid w:val="00597DF6"/>
    <w:rsid w:val="005A6B12"/>
    <w:rsid w:val="005D010D"/>
    <w:rsid w:val="005D0E9A"/>
    <w:rsid w:val="005D3000"/>
    <w:rsid w:val="005D38D5"/>
    <w:rsid w:val="005F4CCE"/>
    <w:rsid w:val="00602027"/>
    <w:rsid w:val="00630DBC"/>
    <w:rsid w:val="0070278C"/>
    <w:rsid w:val="00707367"/>
    <w:rsid w:val="00757128"/>
    <w:rsid w:val="007F0C0A"/>
    <w:rsid w:val="007F4868"/>
    <w:rsid w:val="008320DF"/>
    <w:rsid w:val="00844E6D"/>
    <w:rsid w:val="00871571"/>
    <w:rsid w:val="008854E2"/>
    <w:rsid w:val="008872DA"/>
    <w:rsid w:val="00893323"/>
    <w:rsid w:val="008D16D3"/>
    <w:rsid w:val="009F0E70"/>
    <w:rsid w:val="009F2E35"/>
    <w:rsid w:val="00A54A2E"/>
    <w:rsid w:val="00A67CD7"/>
    <w:rsid w:val="00A82F3A"/>
    <w:rsid w:val="00AB155D"/>
    <w:rsid w:val="00AC47CB"/>
    <w:rsid w:val="00AD20A4"/>
    <w:rsid w:val="00AD7C27"/>
    <w:rsid w:val="00B330BB"/>
    <w:rsid w:val="00B374E7"/>
    <w:rsid w:val="00C065FB"/>
    <w:rsid w:val="00C8470B"/>
    <w:rsid w:val="00C94CAB"/>
    <w:rsid w:val="00D8545C"/>
    <w:rsid w:val="00DE4971"/>
    <w:rsid w:val="00DE651B"/>
    <w:rsid w:val="00DF3A62"/>
    <w:rsid w:val="00E71E80"/>
    <w:rsid w:val="00EE0D63"/>
    <w:rsid w:val="00EE3487"/>
    <w:rsid w:val="00F13CF8"/>
    <w:rsid w:val="00FD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1871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3"/>
    <w:rsid w:val="00591871"/>
    <w:rPr>
      <w:color w:val="000000"/>
      <w:w w:val="100"/>
      <w:position w:val="0"/>
      <w:sz w:val="17"/>
      <w:szCs w:val="17"/>
      <w:lang w:val="ru-RU"/>
    </w:rPr>
  </w:style>
  <w:style w:type="character" w:customStyle="1" w:styleId="6pt0pt">
    <w:name w:val="Основной текст + 6 pt;Интервал 0 pt"/>
    <w:basedOn w:val="a3"/>
    <w:rsid w:val="00591871"/>
    <w:rPr>
      <w:color w:val="000000"/>
      <w:spacing w:val="1"/>
      <w:w w:val="100"/>
      <w:position w:val="0"/>
      <w:sz w:val="12"/>
      <w:szCs w:val="12"/>
      <w:lang w:val="ru-RU"/>
    </w:rPr>
  </w:style>
  <w:style w:type="paragraph" w:customStyle="1" w:styleId="2">
    <w:name w:val="Основной текст2"/>
    <w:basedOn w:val="a"/>
    <w:link w:val="a3"/>
    <w:rsid w:val="0059187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3"/>
      <w:sz w:val="26"/>
      <w:szCs w:val="26"/>
    </w:rPr>
  </w:style>
  <w:style w:type="table" w:customStyle="1" w:styleId="1">
    <w:name w:val="Сетка таблицы1"/>
    <w:basedOn w:val="a1"/>
    <w:uiPriority w:val="59"/>
    <w:rsid w:val="000A4B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0C0A"/>
    <w:pPr>
      <w:ind w:left="720"/>
      <w:contextualSpacing/>
    </w:pPr>
  </w:style>
  <w:style w:type="paragraph" w:customStyle="1" w:styleId="Style5">
    <w:name w:val="Style5"/>
    <w:basedOn w:val="a"/>
    <w:uiPriority w:val="99"/>
    <w:rsid w:val="00DE651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E651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Стиль"/>
    <w:rsid w:val="00DE6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DE651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DE651B"/>
    <w:rPr>
      <w:rFonts w:ascii="Times New Roman" w:hAnsi="Times New Roman" w:cs="Times New Roman" w:hint="default"/>
      <w:color w:val="000000"/>
      <w:sz w:val="26"/>
      <w:szCs w:val="26"/>
    </w:rPr>
  </w:style>
  <w:style w:type="paragraph" w:styleId="a7">
    <w:name w:val="Body Text"/>
    <w:basedOn w:val="a"/>
    <w:link w:val="a8"/>
    <w:unhideWhenUsed/>
    <w:rsid w:val="00597D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97D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597DF6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9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D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A7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BC96-CF0E-43DC-8B60-72D05B44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2019-10-22T04:27:00Z</cp:lastPrinted>
  <dcterms:created xsi:type="dcterms:W3CDTF">2019-10-03T07:03:00Z</dcterms:created>
  <dcterms:modified xsi:type="dcterms:W3CDTF">2019-10-29T12:01:00Z</dcterms:modified>
</cp:coreProperties>
</file>