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1440"/>
        <w:gridCol w:w="3960"/>
      </w:tblGrid>
      <w:tr w:rsidR="00DC4108" w:rsidRPr="00DC4108" w:rsidTr="00E95124">
        <w:tc>
          <w:tcPr>
            <w:tcW w:w="4248" w:type="dxa"/>
            <w:tcBorders>
              <w:bottom w:val="double" w:sz="40" w:space="0" w:color="000000"/>
            </w:tcBorders>
          </w:tcPr>
          <w:p w:rsidR="009612D0" w:rsidRPr="009612D0" w:rsidRDefault="009612D0" w:rsidP="009612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DC4108" w:rsidRPr="00DC4108" w:rsidRDefault="009612D0" w:rsidP="0096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tcBorders>
              <w:bottom w:val="double" w:sz="40" w:space="0" w:color="000000"/>
            </w:tcBorders>
          </w:tcPr>
          <w:p w:rsidR="00DC4108" w:rsidRPr="00DC4108" w:rsidRDefault="00DC4108" w:rsidP="00DC4108">
            <w:pPr>
              <w:pStyle w:val="FR1"/>
              <w:widowControl/>
              <w:spacing w:before="0"/>
              <w:rPr>
                <w:rFonts w:cs="Times New Roman"/>
                <w:bCs/>
                <w:szCs w:val="28"/>
              </w:rPr>
            </w:pPr>
            <w:r w:rsidRPr="00DC4108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0" w:space="0" w:color="000000"/>
            </w:tcBorders>
          </w:tcPr>
          <w:p w:rsidR="009612D0" w:rsidRPr="009612D0" w:rsidRDefault="009612D0" w:rsidP="009612D0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Республика Башкортостан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Совет Сельского поселения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9612D0">
              <w:rPr>
                <w:bCs/>
              </w:rPr>
              <w:t>Арслановский</w:t>
            </w:r>
            <w:proofErr w:type="spellEnd"/>
            <w:r w:rsidRPr="009612D0">
              <w:rPr>
                <w:bCs/>
              </w:rPr>
              <w:t xml:space="preserve"> сельсовет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муниципального района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9612D0">
              <w:rPr>
                <w:bCs/>
              </w:rPr>
              <w:t>Буздякский</w:t>
            </w:r>
            <w:proofErr w:type="spellEnd"/>
            <w:r w:rsidRPr="009612D0">
              <w:rPr>
                <w:bCs/>
              </w:rPr>
              <w:t xml:space="preserve"> район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 xml:space="preserve">452722, </w:t>
            </w:r>
            <w:proofErr w:type="gramStart"/>
            <w:r w:rsidRPr="009612D0">
              <w:rPr>
                <w:bCs/>
              </w:rPr>
              <w:t>с</w:t>
            </w:r>
            <w:proofErr w:type="gramEnd"/>
            <w:r w:rsidRPr="009612D0">
              <w:rPr>
                <w:bCs/>
              </w:rPr>
              <w:t xml:space="preserve">. Старые </w:t>
            </w:r>
            <w:proofErr w:type="spellStart"/>
            <w:r w:rsidRPr="009612D0">
              <w:rPr>
                <w:bCs/>
              </w:rPr>
              <w:t>Богады</w:t>
            </w:r>
            <w:proofErr w:type="spellEnd"/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Ул</w:t>
            </w:r>
            <w:proofErr w:type="gramStart"/>
            <w:r w:rsidRPr="009612D0">
              <w:rPr>
                <w:bCs/>
              </w:rPr>
              <w:t>.Ц</w:t>
            </w:r>
            <w:proofErr w:type="gramEnd"/>
            <w:r w:rsidRPr="009612D0">
              <w:rPr>
                <w:bCs/>
              </w:rPr>
              <w:t>ентральная, 53/4</w:t>
            </w:r>
          </w:p>
          <w:p w:rsidR="00DC4108" w:rsidRPr="00DC4108" w:rsidRDefault="009612D0" w:rsidP="009612D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12D0">
              <w:rPr>
                <w:bCs/>
              </w:rPr>
              <w:t>Тел. 2 -91-83</w:t>
            </w:r>
          </w:p>
        </w:tc>
      </w:tr>
    </w:tbl>
    <w:p w:rsidR="00DC4108" w:rsidRPr="00DC4108" w:rsidRDefault="00DC4108" w:rsidP="00DC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4428"/>
        <w:gridCol w:w="1260"/>
        <w:gridCol w:w="3960"/>
      </w:tblGrid>
      <w:tr w:rsidR="00DC4108" w:rsidRPr="00DC4108" w:rsidTr="00F0441B">
        <w:trPr>
          <w:trHeight w:val="1257"/>
        </w:trPr>
        <w:tc>
          <w:tcPr>
            <w:tcW w:w="4428" w:type="dxa"/>
          </w:tcPr>
          <w:p w:rsidR="00DC4108" w:rsidRPr="00DC4108" w:rsidRDefault="00DC4108" w:rsidP="00DC4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DC410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C4108" w:rsidRPr="00DC4108" w:rsidRDefault="00DC4108" w:rsidP="00DC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C4108" w:rsidRPr="00DC4108" w:rsidRDefault="00DC4108" w:rsidP="00DC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4108" w:rsidRPr="00DC4108" w:rsidRDefault="00D32A18" w:rsidP="00961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612D0"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  <w:r w:rsidR="00DC4108" w:rsidRPr="00DC4108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proofErr w:type="spellStart"/>
            <w:r w:rsidR="00DC4108" w:rsidRPr="00DC41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DC4108" w:rsidRPr="00DC4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C4108" w:rsidRPr="00DC4108" w:rsidRDefault="00DC4108" w:rsidP="00DC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08" w:rsidRPr="00DC4108" w:rsidRDefault="00DC4108" w:rsidP="00DC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08" w:rsidRPr="00DC4108" w:rsidRDefault="009612D0" w:rsidP="00DC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2A18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108" w:rsidRPr="00DC4108" w:rsidRDefault="00DC4108" w:rsidP="00DC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C4108" w:rsidRPr="00DC4108" w:rsidRDefault="00DC4108" w:rsidP="00DC4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proofErr w:type="gramStart"/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DC4108" w:rsidRPr="00DC4108" w:rsidRDefault="00DC4108" w:rsidP="00DC4108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C4108" w:rsidRPr="00DC4108" w:rsidRDefault="00DC4108" w:rsidP="00DC4108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C4108" w:rsidRPr="00DC4108" w:rsidRDefault="00D32A18" w:rsidP="00DC41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21</w:t>
            </w:r>
            <w:r w:rsidR="00DC4108"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61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декабря</w:t>
            </w:r>
            <w:r w:rsidR="00DC4108"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2018 г</w:t>
            </w:r>
          </w:p>
          <w:p w:rsidR="00DC4108" w:rsidRPr="00DC4108" w:rsidRDefault="00DC4108" w:rsidP="00DC41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0441B" w:rsidRDefault="00F0441B" w:rsidP="00F0441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81521">
        <w:rPr>
          <w:rFonts w:ascii="Times New Roman" w:hAnsi="Times New Roman"/>
          <w:sz w:val="28"/>
          <w:szCs w:val="28"/>
        </w:rPr>
        <w:t>«О плане деятельности Совета сельского  поселения</w:t>
      </w:r>
    </w:p>
    <w:p w:rsidR="00F0441B" w:rsidRPr="00381521" w:rsidRDefault="00F0441B" w:rsidP="00F0441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8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521"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1521">
        <w:rPr>
          <w:rFonts w:ascii="Times New Roman" w:hAnsi="Times New Roman"/>
          <w:sz w:val="28"/>
          <w:szCs w:val="28"/>
        </w:rPr>
        <w:t>сельсовет  муниципального района</w:t>
      </w:r>
    </w:p>
    <w:p w:rsidR="00F0441B" w:rsidRPr="00381521" w:rsidRDefault="00F0441B" w:rsidP="00F0441B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1521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38152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F0441B" w:rsidRPr="00381521" w:rsidRDefault="00F0441B" w:rsidP="00F0441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 на 2019</w:t>
      </w:r>
      <w:r w:rsidRPr="00381521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381521">
        <w:rPr>
          <w:rFonts w:ascii="Times New Roman" w:hAnsi="Times New Roman"/>
          <w:sz w:val="28"/>
          <w:szCs w:val="28"/>
        </w:rPr>
        <w:t>.»</w:t>
      </w:r>
      <w:proofErr w:type="gramEnd"/>
    </w:p>
    <w:p w:rsidR="00F0441B" w:rsidRDefault="00F0441B" w:rsidP="00F0441B">
      <w:pPr>
        <w:pStyle w:val="a7"/>
        <w:rPr>
          <w:rFonts w:ascii="Times New Roman" w:hAnsi="Times New Roman"/>
          <w:b/>
          <w:sz w:val="28"/>
          <w:szCs w:val="28"/>
        </w:rPr>
      </w:pPr>
    </w:p>
    <w:p w:rsidR="00F0441B" w:rsidRDefault="00F0441B" w:rsidP="00F044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проект плана работы Совета 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на 2019 год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0441B" w:rsidRDefault="00F0441B" w:rsidP="00F0441B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F0441B" w:rsidRDefault="00F0441B" w:rsidP="00F0441B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план работы 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третьего созыва на 2019 год.     /Прилагается/</w:t>
      </w:r>
    </w:p>
    <w:p w:rsidR="00F0441B" w:rsidRDefault="00F0441B" w:rsidP="00F0441B">
      <w:pPr>
        <w:pStyle w:val="a7"/>
        <w:rPr>
          <w:rFonts w:ascii="Times New Roman" w:hAnsi="Times New Roman"/>
          <w:sz w:val="28"/>
          <w:szCs w:val="28"/>
        </w:rPr>
      </w:pPr>
    </w:p>
    <w:p w:rsidR="00F0441B" w:rsidRDefault="00F0441B" w:rsidP="00F0441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4108" w:rsidRPr="00DC4108" w:rsidRDefault="00DC4108" w:rsidP="00DC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08" w:rsidRPr="00DC4108" w:rsidRDefault="00DC4108" w:rsidP="00DC4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    </w:t>
      </w:r>
      <w:r w:rsidRPr="00DC41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4108" w:rsidRPr="00DC4108" w:rsidRDefault="00DC4108" w:rsidP="00DC4108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DC4108" w:rsidRPr="00DC4108" w:rsidRDefault="00DC4108" w:rsidP="00DC4108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4108" w:rsidRPr="00DC4108" w:rsidRDefault="00F0441B" w:rsidP="00DC4108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108" w:rsidRPr="00DC410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0441B" w:rsidRDefault="00DC4108" w:rsidP="00DC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0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C41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441B" w:rsidRDefault="00DC4108" w:rsidP="00DC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</w:p>
    <w:p w:rsidR="00DC4108" w:rsidRPr="00DC4108" w:rsidRDefault="00DC4108" w:rsidP="00DC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08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C410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C4108" w:rsidRPr="00DC4108" w:rsidRDefault="00DC4108" w:rsidP="00DC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C4108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DC410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6775A" w:rsidRDefault="00B6775A"/>
    <w:p w:rsidR="009612D0" w:rsidRDefault="009612D0"/>
    <w:p w:rsidR="009612D0" w:rsidRDefault="009612D0"/>
    <w:p w:rsidR="009612D0" w:rsidRDefault="009612D0"/>
    <w:p w:rsidR="004260E2" w:rsidRDefault="004260E2"/>
    <w:p w:rsidR="004260E2" w:rsidRPr="006242A8" w:rsidRDefault="004260E2" w:rsidP="004260E2">
      <w:pPr>
        <w:shd w:val="clear" w:color="auto" w:fill="FFFFFF"/>
        <w:spacing w:before="100" w:beforeAutospacing="1" w:after="0" w:line="0" w:lineRule="atLeast"/>
        <w:ind w:hanging="709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lastRenderedPageBreak/>
        <w:t>Утвержден»</w:t>
      </w:r>
    </w:p>
    <w:p w:rsidR="004260E2" w:rsidRPr="006242A8" w:rsidRDefault="004260E2" w:rsidP="004260E2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>        на 23</w:t>
      </w:r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 xml:space="preserve"> заседании  Совета</w:t>
      </w:r>
    </w:p>
    <w:p w:rsidR="004260E2" w:rsidRPr="006242A8" w:rsidRDefault="004260E2" w:rsidP="004260E2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   СП </w:t>
      </w: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</w:rPr>
        <w:t>Арслановский</w:t>
      </w:r>
      <w:proofErr w:type="spellEnd"/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 xml:space="preserve"> сельсовет</w:t>
      </w:r>
    </w:p>
    <w:p w:rsidR="004260E2" w:rsidRPr="006242A8" w:rsidRDefault="004260E2" w:rsidP="004260E2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  МР </w:t>
      </w:r>
      <w:proofErr w:type="spellStart"/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>Буздякскийрайон</w:t>
      </w:r>
      <w:proofErr w:type="spellEnd"/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>  РБ</w:t>
      </w:r>
    </w:p>
    <w:p w:rsidR="004260E2" w:rsidRPr="006242A8" w:rsidRDefault="004260E2" w:rsidP="004260E2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>       третьего созыва</w:t>
      </w:r>
    </w:p>
    <w:p w:rsidR="004260E2" w:rsidRPr="006242A8" w:rsidRDefault="00D32A18" w:rsidP="004260E2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>       « 21</w:t>
      </w:r>
      <w:r w:rsidR="004260E2"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r w:rsidR="004260E2" w:rsidRPr="006242A8">
        <w:rPr>
          <w:rFonts w:ascii="inherit" w:eastAsia="Times New Roman" w:hAnsi="inherit" w:cs="Times New Roman"/>
          <w:color w:val="444444"/>
          <w:sz w:val="21"/>
          <w:szCs w:val="21"/>
        </w:rPr>
        <w:t xml:space="preserve">» </w:t>
      </w:r>
      <w:r w:rsidR="004260E2">
        <w:rPr>
          <w:rFonts w:ascii="inherit" w:eastAsia="Times New Roman" w:hAnsi="inherit" w:cs="Times New Roman"/>
          <w:color w:val="444444"/>
          <w:sz w:val="21"/>
          <w:szCs w:val="21"/>
        </w:rPr>
        <w:t>декабря  2018</w:t>
      </w:r>
      <w:r w:rsidR="004260E2" w:rsidRPr="006242A8">
        <w:rPr>
          <w:rFonts w:ascii="inherit" w:eastAsia="Times New Roman" w:hAnsi="inherit" w:cs="Times New Roman"/>
          <w:color w:val="444444"/>
          <w:sz w:val="21"/>
          <w:szCs w:val="21"/>
        </w:rPr>
        <w:t xml:space="preserve"> года</w:t>
      </w:r>
    </w:p>
    <w:p w:rsidR="004260E2" w:rsidRPr="006242A8" w:rsidRDefault="004260E2" w:rsidP="004260E2">
      <w:pPr>
        <w:shd w:val="clear" w:color="auto" w:fill="FFFFFF"/>
        <w:spacing w:after="0" w:line="0" w:lineRule="atLeast"/>
        <w:ind w:left="-142" w:right="-113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>     </w:t>
      </w: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                                   решением  №</w:t>
      </w:r>
      <w:r w:rsidR="00D32A18">
        <w:rPr>
          <w:rFonts w:ascii="inherit" w:eastAsia="Times New Roman" w:hAnsi="inherit" w:cs="Times New Roman"/>
          <w:color w:val="444444"/>
          <w:sz w:val="21"/>
          <w:szCs w:val="21"/>
        </w:rPr>
        <w:t>126</w:t>
      </w: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 </w:t>
      </w:r>
      <w:r w:rsidRPr="006242A8">
        <w:rPr>
          <w:rFonts w:ascii="inherit" w:eastAsia="Times New Roman" w:hAnsi="inherit" w:cs="Times New Roman"/>
          <w:color w:val="444444"/>
          <w:sz w:val="21"/>
          <w:szCs w:val="21"/>
        </w:rPr>
        <w:t>                        </w:t>
      </w:r>
    </w:p>
    <w:p w:rsidR="004260E2" w:rsidRPr="00E7180D" w:rsidRDefault="004260E2" w:rsidP="004260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proofErr w:type="gramStart"/>
      <w:r w:rsidRPr="00E718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</w:t>
      </w:r>
      <w:proofErr w:type="gramEnd"/>
      <w:r w:rsidRPr="00E718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Л А Н</w:t>
      </w:r>
    </w:p>
    <w:p w:rsidR="004260E2" w:rsidRPr="00E7180D" w:rsidRDefault="004260E2" w:rsidP="004260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60E2" w:rsidRPr="00E7180D" w:rsidRDefault="004260E2" w:rsidP="004260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718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работы  Совета  сельского поселения </w:t>
      </w:r>
      <w:proofErr w:type="spellStart"/>
      <w:r w:rsidRPr="00E718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Арслановский</w:t>
      </w:r>
      <w:proofErr w:type="spellEnd"/>
      <w:r w:rsidRPr="00E718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сельсовет </w:t>
      </w:r>
    </w:p>
    <w:p w:rsidR="004260E2" w:rsidRPr="00E7180D" w:rsidRDefault="004260E2" w:rsidP="004260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718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муниципального района  </w:t>
      </w:r>
      <w:proofErr w:type="spellStart"/>
      <w:r w:rsidRPr="00E718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Буздякский</w:t>
      </w:r>
      <w:proofErr w:type="spellEnd"/>
      <w:r w:rsidRPr="00E718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район  Республики   Башкортостан</w:t>
      </w:r>
    </w:p>
    <w:p w:rsidR="004260E2" w:rsidRDefault="004260E2" w:rsidP="004260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7180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III созыва  на  2019 год. </w:t>
      </w:r>
    </w:p>
    <w:p w:rsidR="004260E2" w:rsidRPr="00E7180D" w:rsidRDefault="004260E2" w:rsidP="004260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tbl>
      <w:tblPr>
        <w:tblW w:w="11636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539"/>
        <w:gridCol w:w="3739"/>
        <w:gridCol w:w="1804"/>
        <w:gridCol w:w="1005"/>
        <w:gridCol w:w="190"/>
        <w:gridCol w:w="310"/>
        <w:gridCol w:w="2620"/>
        <w:gridCol w:w="1429"/>
      </w:tblGrid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  №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718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718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Наименование  мероприятия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Сроки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Кто вносит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за исполнение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1020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1.Организационные мероприятия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Заседания Совета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Заседания постоянных комиссий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Председатели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постоянных комиссий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Осуществление контроля исполнения решений, принятых Советом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Подготовка вопросов для рассмотрения на заседаниях Совета депутатов сельского поселения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СП,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депутаты Совета,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Регулярное информирование населения  сельского поселения в  средствах массовой информации о деятельности депутатов Совета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Депутаты Совета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Отчет администрации СП о выполнении плана работ по благоустройству территории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Август- сентябрь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Администрация 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Заслушивание участкового уполномоченного полиции о состоянии преступности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Участковые 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Уполномоченные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полиции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Организация освещения улиц и установка необходимых указателей с названиями улиц и номерами домов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Исполнения Закона Республики Башкортостан                                  «О </w:t>
            </w:r>
            <w:r w:rsidRPr="00E7180D">
              <w:rPr>
                <w:rFonts w:ascii="Times New Roman" w:eastAsia="Times New Roman" w:hAnsi="Times New Roman" w:cs="Times New Roman"/>
              </w:rPr>
              <w:lastRenderedPageBreak/>
              <w:t>республиканском регистре муниципальных нормативных правовых актов»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Депутаты Совета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1020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2.  Нормотворческая деятельность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Утверждение отчета об исполнении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бюджета сельского поселения  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за отчетный год, 1 квартал,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1 полугодие, 9 месяцев текущего года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Начальник МКУ 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«Централизованная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бухгалтерия 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сельсоветов»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Внесение изменений в бюджет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Начальник МКУ 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«Централизованная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бухгалтерия 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сельсоветов»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Принятие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нормативных</w:t>
            </w:r>
            <w:proofErr w:type="gramEnd"/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правовых актов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Депутаты Совета,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Депутаты Совета,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Утверждение бюджета сельского поселения  на 2020 год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Депутаты Совета,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Об утверждении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плана работы Совета депутатов сельского поселения</w:t>
            </w:r>
            <w:proofErr w:type="gramEnd"/>
            <w:r w:rsidRPr="00E7180D">
              <w:rPr>
                <w:rFonts w:ascii="Times New Roman" w:eastAsia="Times New Roman" w:hAnsi="Times New Roman" w:cs="Times New Roman"/>
              </w:rPr>
              <w:t>  на 2020 год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Депутаты Совета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60E2" w:rsidRPr="00E7180D" w:rsidRDefault="004260E2" w:rsidP="00426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</w:p>
    <w:p w:rsidR="004260E2" w:rsidRPr="00E7180D" w:rsidRDefault="004260E2" w:rsidP="00426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</w:p>
    <w:p w:rsidR="004260E2" w:rsidRPr="00E7180D" w:rsidRDefault="004260E2" w:rsidP="00426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E7180D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  <w:t>3. КООРДИНАЦИЯ ДЕЯТЕЛЬНОСТИ ПОСТОЯННЫХ КОМИССИЙ</w:t>
      </w:r>
    </w:p>
    <w:tbl>
      <w:tblPr>
        <w:tblW w:w="11636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1843"/>
        <w:gridCol w:w="3975"/>
        <w:gridCol w:w="1565"/>
      </w:tblGrid>
      <w:tr w:rsidR="004260E2" w:rsidRPr="00E7180D" w:rsidTr="00E95124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 В соответствии с планом работы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Определение повестки дня заседаний Совета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Проведение рейдов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7180D">
              <w:rPr>
                <w:rFonts w:ascii="Times New Roman" w:eastAsia="Times New Roman" w:hAnsi="Times New Roman" w:cs="Times New Roman"/>
              </w:rPr>
              <w:t xml:space="preserve"> проверок по изучению состояния дел на местах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Контроль за выполнением решений Совета, критических замечаний, предложений избирателей, депутатов, высказанных на заседаниях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718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7180D">
              <w:rPr>
                <w:rFonts w:ascii="Times New Roman" w:eastAsia="Times New Roman" w:hAnsi="Times New Roman" w:cs="Times New Roman"/>
              </w:rPr>
              <w:t>обраниях, сходах граждан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систематически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  <w:r w:rsidRPr="00E718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60E2" w:rsidRPr="00E7180D" w:rsidTr="00E95124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О плане работы Совета СП </w:t>
            </w:r>
            <w:proofErr w:type="spellStart"/>
            <w:r w:rsidRPr="00E7180D">
              <w:rPr>
                <w:rFonts w:ascii="Times New Roman" w:eastAsia="Times New Roman" w:hAnsi="Times New Roman" w:cs="Times New Roman"/>
              </w:rPr>
              <w:t>Арслановский</w:t>
            </w:r>
            <w:proofErr w:type="spellEnd"/>
            <w:r w:rsidRPr="00E7180D">
              <w:rPr>
                <w:rFonts w:ascii="Times New Roman" w:eastAsia="Times New Roman" w:hAnsi="Times New Roman" w:cs="Times New Roman"/>
              </w:rPr>
              <w:t xml:space="preserve"> сельсовет МР </w:t>
            </w:r>
            <w:proofErr w:type="spellStart"/>
            <w:r w:rsidRPr="00E7180D">
              <w:rPr>
                <w:rFonts w:ascii="Times New Roman" w:eastAsia="Times New Roman" w:hAnsi="Times New Roman" w:cs="Times New Roman"/>
              </w:rPr>
              <w:t>Буздякский</w:t>
            </w:r>
            <w:proofErr w:type="spellEnd"/>
            <w:r w:rsidRPr="00E7180D">
              <w:rPr>
                <w:rFonts w:ascii="Times New Roman" w:eastAsia="Times New Roman" w:hAnsi="Times New Roman" w:cs="Times New Roman"/>
              </w:rPr>
              <w:t xml:space="preserve"> район РБ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 w:rsidRPr="00E7180D"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180D"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260E2" w:rsidRPr="00E7180D" w:rsidRDefault="004260E2" w:rsidP="00E95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E2" w:rsidRPr="00E7180D" w:rsidRDefault="004260E2" w:rsidP="00E95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60E2" w:rsidRDefault="004260E2"/>
    <w:p w:rsidR="009612D0" w:rsidRDefault="009612D0"/>
    <w:tbl>
      <w:tblPr>
        <w:tblW w:w="9648" w:type="dxa"/>
        <w:tblLayout w:type="fixed"/>
        <w:tblLook w:val="0000"/>
      </w:tblPr>
      <w:tblGrid>
        <w:gridCol w:w="4219"/>
        <w:gridCol w:w="29"/>
        <w:gridCol w:w="1174"/>
        <w:gridCol w:w="266"/>
        <w:gridCol w:w="3809"/>
        <w:gridCol w:w="151"/>
      </w:tblGrid>
      <w:tr w:rsidR="009612D0" w:rsidRPr="009612D0" w:rsidTr="00E95124">
        <w:trPr>
          <w:trHeight w:val="1726"/>
        </w:trPr>
        <w:tc>
          <w:tcPr>
            <w:tcW w:w="4248" w:type="dxa"/>
            <w:gridSpan w:val="2"/>
            <w:tcBorders>
              <w:bottom w:val="double" w:sz="40" w:space="0" w:color="000000"/>
            </w:tcBorders>
          </w:tcPr>
          <w:p w:rsidR="009612D0" w:rsidRPr="009612D0" w:rsidRDefault="009612D0" w:rsidP="009612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bottom w:val="double" w:sz="40" w:space="0" w:color="000000"/>
            </w:tcBorders>
          </w:tcPr>
          <w:p w:rsidR="009612D0" w:rsidRPr="009612D0" w:rsidRDefault="009612D0" w:rsidP="009612D0">
            <w:pPr>
              <w:pStyle w:val="FR1"/>
              <w:widowControl/>
              <w:spacing w:before="0" w:line="252" w:lineRule="auto"/>
              <w:rPr>
                <w:rFonts w:cs="Times New Roman"/>
                <w:bCs/>
                <w:sz w:val="24"/>
                <w:szCs w:val="24"/>
              </w:rPr>
            </w:pPr>
            <w:r w:rsidRPr="009612D0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bottom w:val="double" w:sz="40" w:space="0" w:color="000000"/>
            </w:tcBorders>
          </w:tcPr>
          <w:p w:rsidR="009612D0" w:rsidRPr="009612D0" w:rsidRDefault="009612D0" w:rsidP="009612D0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Республика Башкортостан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Совет Сельского поселения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9612D0">
              <w:rPr>
                <w:bCs/>
              </w:rPr>
              <w:t>Арслановский</w:t>
            </w:r>
            <w:proofErr w:type="spellEnd"/>
            <w:r w:rsidRPr="009612D0">
              <w:rPr>
                <w:bCs/>
              </w:rPr>
              <w:t xml:space="preserve"> сельсовет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муниципального района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9612D0">
              <w:rPr>
                <w:bCs/>
              </w:rPr>
              <w:t>Буздякский</w:t>
            </w:r>
            <w:proofErr w:type="spellEnd"/>
            <w:r w:rsidRPr="009612D0">
              <w:rPr>
                <w:bCs/>
              </w:rPr>
              <w:t xml:space="preserve"> район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 xml:space="preserve">452722, </w:t>
            </w:r>
            <w:proofErr w:type="gramStart"/>
            <w:r w:rsidRPr="009612D0">
              <w:rPr>
                <w:bCs/>
              </w:rPr>
              <w:t>с</w:t>
            </w:r>
            <w:proofErr w:type="gramEnd"/>
            <w:r w:rsidRPr="009612D0">
              <w:rPr>
                <w:bCs/>
              </w:rPr>
              <w:t xml:space="preserve">. Старые </w:t>
            </w:r>
            <w:proofErr w:type="spellStart"/>
            <w:r w:rsidRPr="009612D0">
              <w:rPr>
                <w:bCs/>
              </w:rPr>
              <w:t>Богады</w:t>
            </w:r>
            <w:proofErr w:type="spellEnd"/>
          </w:p>
          <w:p w:rsidR="009612D0" w:rsidRPr="009612D0" w:rsidRDefault="009612D0" w:rsidP="009612D0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Ул</w:t>
            </w:r>
            <w:proofErr w:type="gramStart"/>
            <w:r w:rsidRPr="009612D0">
              <w:rPr>
                <w:bCs/>
              </w:rPr>
              <w:t>.Ц</w:t>
            </w:r>
            <w:proofErr w:type="gramEnd"/>
            <w:r w:rsidRPr="009612D0">
              <w:rPr>
                <w:bCs/>
              </w:rPr>
              <w:t>ентральная, 53/4</w:t>
            </w:r>
          </w:p>
          <w:p w:rsidR="009612D0" w:rsidRPr="009612D0" w:rsidRDefault="009612D0" w:rsidP="009612D0">
            <w:pPr>
              <w:pStyle w:val="a3"/>
              <w:spacing w:after="0"/>
              <w:jc w:val="center"/>
            </w:pPr>
            <w:r w:rsidRPr="009612D0">
              <w:rPr>
                <w:bCs/>
              </w:rPr>
              <w:t>Тел. 2 -91-83</w:t>
            </w:r>
          </w:p>
        </w:tc>
      </w:tr>
      <w:tr w:rsidR="009612D0" w:rsidRPr="009612D0" w:rsidTr="00E95124">
        <w:tblPrEx>
          <w:tblLook w:val="01E0"/>
        </w:tblPrEx>
        <w:trPr>
          <w:gridAfter w:val="1"/>
          <w:wAfter w:w="151" w:type="dxa"/>
          <w:trHeight w:val="387"/>
        </w:trPr>
        <w:tc>
          <w:tcPr>
            <w:tcW w:w="4219" w:type="dxa"/>
            <w:shd w:val="clear" w:color="auto" w:fill="auto"/>
          </w:tcPr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612D0" w:rsidRPr="009612D0" w:rsidRDefault="009612D0" w:rsidP="0096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9612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612D0" w:rsidRPr="009612D0" w:rsidRDefault="009612D0" w:rsidP="0096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612D0" w:rsidRPr="009612D0" w:rsidRDefault="00C45CEE" w:rsidP="0096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«21</w:t>
            </w:r>
            <w:r w:rsidR="009612D0" w:rsidRPr="009612D0">
              <w:rPr>
                <w:rFonts w:ascii="Times New Roman" w:hAnsi="Times New Roman" w:cs="Times New Roman"/>
                <w:sz w:val="24"/>
                <w:szCs w:val="24"/>
              </w:rPr>
              <w:t xml:space="preserve"> » декабрь 2018 </w:t>
            </w:r>
            <w:proofErr w:type="spellStart"/>
            <w:r w:rsidR="009612D0" w:rsidRPr="009612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612D0" w:rsidRPr="00961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2A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2D0" w:rsidRPr="009612D0" w:rsidRDefault="009612D0" w:rsidP="0096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9612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9612D0" w:rsidRPr="009612D0" w:rsidRDefault="009612D0" w:rsidP="0096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612D0" w:rsidRPr="009612D0" w:rsidRDefault="00C45CEE" w:rsidP="009612D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21</w:t>
            </w:r>
            <w:r w:rsidR="009612D0" w:rsidRPr="009612D0">
              <w:rPr>
                <w:rFonts w:ascii="Times New Roman" w:hAnsi="Times New Roman" w:cs="Times New Roman"/>
                <w:sz w:val="24"/>
                <w:szCs w:val="24"/>
              </w:rPr>
              <w:t xml:space="preserve"> »  декабря 2018 г</w:t>
            </w:r>
          </w:p>
          <w:p w:rsidR="009612D0" w:rsidRPr="009612D0" w:rsidRDefault="009612D0" w:rsidP="009612D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D0" w:rsidRPr="009612D0" w:rsidRDefault="009612D0" w:rsidP="009612D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9612D0" w:rsidRPr="009612D0" w:rsidRDefault="009612D0" w:rsidP="00961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2D0">
        <w:rPr>
          <w:rFonts w:ascii="Times New Roman" w:hAnsi="Times New Roman" w:cs="Times New Roman"/>
          <w:sz w:val="24"/>
          <w:szCs w:val="24"/>
        </w:rPr>
        <w:t xml:space="preserve">О повестке дня двадцать третьего  заседания третьего созыва Совета  сельского поселения  </w:t>
      </w: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 сельсовет муниципального  района  </w:t>
      </w: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район                           Республики Башкортостан.</w:t>
      </w:r>
    </w:p>
    <w:p w:rsidR="009612D0" w:rsidRPr="009612D0" w:rsidRDefault="009612D0" w:rsidP="00961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2D0" w:rsidRPr="009612D0" w:rsidRDefault="009612D0" w:rsidP="009612D0">
      <w:pPr>
        <w:pStyle w:val="21"/>
        <w:spacing w:after="0" w:line="240" w:lineRule="auto"/>
        <w:jc w:val="both"/>
        <w:rPr>
          <w:sz w:val="24"/>
          <w:szCs w:val="24"/>
        </w:rPr>
      </w:pPr>
      <w:r w:rsidRPr="009612D0">
        <w:rPr>
          <w:sz w:val="24"/>
          <w:szCs w:val="24"/>
        </w:rPr>
        <w:t xml:space="preserve">     Совет  сельского поселения </w:t>
      </w:r>
      <w:proofErr w:type="spellStart"/>
      <w:r w:rsidRPr="009612D0">
        <w:rPr>
          <w:sz w:val="24"/>
          <w:szCs w:val="24"/>
        </w:rPr>
        <w:t>Арслановский</w:t>
      </w:r>
      <w:proofErr w:type="spellEnd"/>
      <w:r w:rsidRPr="009612D0">
        <w:rPr>
          <w:sz w:val="24"/>
          <w:szCs w:val="24"/>
        </w:rPr>
        <w:t xml:space="preserve"> сельсовет МР </w:t>
      </w:r>
      <w:proofErr w:type="spellStart"/>
      <w:r w:rsidRPr="009612D0">
        <w:rPr>
          <w:sz w:val="24"/>
          <w:szCs w:val="24"/>
        </w:rPr>
        <w:t>Буздякский</w:t>
      </w:r>
      <w:proofErr w:type="spellEnd"/>
      <w:r w:rsidRPr="009612D0">
        <w:rPr>
          <w:sz w:val="24"/>
          <w:szCs w:val="24"/>
        </w:rPr>
        <w:t xml:space="preserve"> район Республики Башкортостан РЕШИЛ</w:t>
      </w:r>
      <w:proofErr w:type="gramStart"/>
      <w:r w:rsidRPr="009612D0">
        <w:rPr>
          <w:sz w:val="24"/>
          <w:szCs w:val="24"/>
        </w:rPr>
        <w:t xml:space="preserve"> :</w:t>
      </w:r>
      <w:proofErr w:type="gramEnd"/>
    </w:p>
    <w:p w:rsidR="009612D0" w:rsidRPr="009612D0" w:rsidRDefault="009612D0" w:rsidP="009612D0">
      <w:pPr>
        <w:pStyle w:val="21"/>
        <w:spacing w:after="0" w:line="240" w:lineRule="auto"/>
        <w:jc w:val="both"/>
        <w:rPr>
          <w:sz w:val="24"/>
          <w:szCs w:val="24"/>
        </w:rPr>
      </w:pPr>
      <w:r w:rsidRPr="009612D0">
        <w:rPr>
          <w:sz w:val="24"/>
          <w:szCs w:val="24"/>
        </w:rPr>
        <w:t xml:space="preserve"> Включить в повестку дня двадцать третьего заседания Совета сельского поселения   </w:t>
      </w:r>
      <w:proofErr w:type="spellStart"/>
      <w:r w:rsidRPr="009612D0">
        <w:rPr>
          <w:sz w:val="24"/>
          <w:szCs w:val="24"/>
        </w:rPr>
        <w:t>Арслановский</w:t>
      </w:r>
      <w:proofErr w:type="spellEnd"/>
      <w:r w:rsidRPr="009612D0">
        <w:rPr>
          <w:sz w:val="24"/>
          <w:szCs w:val="24"/>
        </w:rPr>
        <w:t xml:space="preserve"> сельсовет муниципального района </w:t>
      </w:r>
      <w:proofErr w:type="spellStart"/>
      <w:r w:rsidRPr="009612D0">
        <w:rPr>
          <w:sz w:val="24"/>
          <w:szCs w:val="24"/>
        </w:rPr>
        <w:t>Буздякский</w:t>
      </w:r>
      <w:proofErr w:type="spellEnd"/>
      <w:r w:rsidRPr="009612D0">
        <w:rPr>
          <w:sz w:val="24"/>
          <w:szCs w:val="24"/>
        </w:rPr>
        <w:t xml:space="preserve"> район РБ следующие вопросы:</w:t>
      </w:r>
    </w:p>
    <w:p w:rsidR="009612D0" w:rsidRPr="009612D0" w:rsidRDefault="009612D0" w:rsidP="00961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D0">
        <w:rPr>
          <w:rFonts w:ascii="Times New Roman" w:hAnsi="Times New Roman" w:cs="Times New Roman"/>
          <w:sz w:val="24"/>
          <w:szCs w:val="24"/>
        </w:rPr>
        <w:t xml:space="preserve"> 1. Об уточнении бюджета сельского поселения </w:t>
      </w: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район РБ по доходам и расходам на 2018 год.</w:t>
      </w:r>
    </w:p>
    <w:p w:rsidR="009612D0" w:rsidRPr="009612D0" w:rsidRDefault="009612D0" w:rsidP="009612D0">
      <w:pPr>
        <w:tabs>
          <w:tab w:val="left" w:pos="446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2D0">
        <w:rPr>
          <w:rFonts w:ascii="Times New Roman" w:hAnsi="Times New Roman" w:cs="Times New Roman"/>
          <w:sz w:val="24"/>
          <w:szCs w:val="24"/>
        </w:rPr>
        <w:t xml:space="preserve"> 2.О бюджете сельского поселения </w:t>
      </w: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612D0" w:rsidRPr="009612D0" w:rsidRDefault="009612D0" w:rsidP="009612D0">
      <w:pPr>
        <w:pStyle w:val="21"/>
        <w:spacing w:after="0" w:line="240" w:lineRule="auto"/>
        <w:jc w:val="both"/>
        <w:rPr>
          <w:sz w:val="24"/>
          <w:szCs w:val="24"/>
        </w:rPr>
      </w:pPr>
      <w:r w:rsidRPr="009612D0">
        <w:rPr>
          <w:sz w:val="24"/>
          <w:szCs w:val="24"/>
        </w:rPr>
        <w:t xml:space="preserve"> 3. Об утверждении плана работы Совета сельского поселения </w:t>
      </w:r>
      <w:proofErr w:type="spellStart"/>
      <w:r w:rsidRPr="009612D0">
        <w:rPr>
          <w:sz w:val="24"/>
          <w:szCs w:val="24"/>
        </w:rPr>
        <w:t>Арслановский</w:t>
      </w:r>
      <w:proofErr w:type="spellEnd"/>
      <w:r w:rsidRPr="009612D0">
        <w:rPr>
          <w:sz w:val="24"/>
          <w:szCs w:val="24"/>
        </w:rPr>
        <w:t xml:space="preserve"> сельсовет муниципального района </w:t>
      </w:r>
      <w:proofErr w:type="spellStart"/>
      <w:r w:rsidRPr="009612D0">
        <w:rPr>
          <w:sz w:val="24"/>
          <w:szCs w:val="24"/>
        </w:rPr>
        <w:t>Буздякский</w:t>
      </w:r>
      <w:proofErr w:type="spellEnd"/>
      <w:r w:rsidRPr="009612D0">
        <w:rPr>
          <w:sz w:val="24"/>
          <w:szCs w:val="24"/>
        </w:rPr>
        <w:t xml:space="preserve"> район Республики Башкортостан.</w:t>
      </w:r>
    </w:p>
    <w:p w:rsidR="009612D0" w:rsidRPr="009612D0" w:rsidRDefault="009612D0" w:rsidP="009612D0">
      <w:pPr>
        <w:pStyle w:val="21"/>
        <w:spacing w:after="0" w:line="240" w:lineRule="auto"/>
        <w:jc w:val="both"/>
        <w:rPr>
          <w:sz w:val="24"/>
          <w:szCs w:val="24"/>
        </w:rPr>
      </w:pPr>
      <w:r w:rsidRPr="009612D0">
        <w:rPr>
          <w:sz w:val="24"/>
          <w:szCs w:val="24"/>
        </w:rPr>
        <w:t xml:space="preserve">4. Об обеспечении пожарной безопасности в период подготовки и проведения новогодних праздников.  </w:t>
      </w:r>
    </w:p>
    <w:p w:rsidR="00E95124" w:rsidRDefault="009612D0" w:rsidP="00E9512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9612D0">
        <w:rPr>
          <w:sz w:val="24"/>
          <w:szCs w:val="24"/>
        </w:rPr>
        <w:t>5.</w:t>
      </w:r>
      <w:r w:rsidR="00E95124">
        <w:rPr>
          <w:sz w:val="24"/>
          <w:szCs w:val="24"/>
        </w:rPr>
        <w:t xml:space="preserve"> </w:t>
      </w:r>
      <w:proofErr w:type="gramStart"/>
      <w:r w:rsidR="00E95124" w:rsidRPr="00E951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                 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="00E95124" w:rsidRPr="00E951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 данный перечень имущества</w:t>
      </w:r>
      <w:r w:rsidR="00E951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:rsidR="00E95124" w:rsidRDefault="00E95124" w:rsidP="00E9512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6. Текущие вопросы.</w:t>
      </w:r>
    </w:p>
    <w:p w:rsidR="009612D0" w:rsidRPr="009612D0" w:rsidRDefault="009612D0" w:rsidP="009612D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9612D0" w:rsidRDefault="009612D0" w:rsidP="009612D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260E2" w:rsidRPr="009612D0" w:rsidRDefault="004260E2" w:rsidP="00E95124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9612D0" w:rsidRPr="009612D0" w:rsidRDefault="009612D0" w:rsidP="00E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D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612D0" w:rsidRPr="009612D0" w:rsidRDefault="009612D0" w:rsidP="00E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612D0" w:rsidRPr="009612D0" w:rsidRDefault="009612D0" w:rsidP="00E9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612D0" w:rsidRPr="009612D0" w:rsidRDefault="009612D0" w:rsidP="00E9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 xml:space="preserve"> район РБ:                                                       </w:t>
      </w:r>
      <w:proofErr w:type="spellStart"/>
      <w:r w:rsidRPr="009612D0">
        <w:rPr>
          <w:rFonts w:ascii="Times New Roman" w:hAnsi="Times New Roman" w:cs="Times New Roman"/>
          <w:sz w:val="24"/>
          <w:szCs w:val="24"/>
        </w:rPr>
        <w:t>И.Н.Зиннатуллина</w:t>
      </w:r>
      <w:proofErr w:type="spellEnd"/>
      <w:r w:rsidRPr="009612D0">
        <w:rPr>
          <w:rFonts w:ascii="Times New Roman" w:hAnsi="Times New Roman" w:cs="Times New Roman"/>
          <w:sz w:val="24"/>
          <w:szCs w:val="24"/>
        </w:rPr>
        <w:t>.</w:t>
      </w:r>
    </w:p>
    <w:p w:rsidR="009612D0" w:rsidRDefault="009612D0"/>
    <w:p w:rsidR="0033383B" w:rsidRDefault="0033383B"/>
    <w:p w:rsidR="0033383B" w:rsidRDefault="0033383B"/>
    <w:p w:rsidR="0033383B" w:rsidRDefault="0033383B"/>
    <w:p w:rsidR="0033383B" w:rsidRDefault="0033383B"/>
    <w:tbl>
      <w:tblPr>
        <w:tblW w:w="9648" w:type="dxa"/>
        <w:tblLayout w:type="fixed"/>
        <w:tblLook w:val="0000"/>
      </w:tblPr>
      <w:tblGrid>
        <w:gridCol w:w="4248"/>
        <w:gridCol w:w="1440"/>
        <w:gridCol w:w="3960"/>
      </w:tblGrid>
      <w:tr w:rsidR="0033383B" w:rsidRPr="0033383B" w:rsidTr="00E95124">
        <w:tc>
          <w:tcPr>
            <w:tcW w:w="4248" w:type="dxa"/>
            <w:tcBorders>
              <w:bottom w:val="double" w:sz="40" w:space="0" w:color="000000"/>
            </w:tcBorders>
          </w:tcPr>
          <w:p w:rsidR="0033383B" w:rsidRPr="0033383B" w:rsidRDefault="0033383B" w:rsidP="00333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338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3338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3338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0" w:space="0" w:color="000000"/>
            </w:tcBorders>
          </w:tcPr>
          <w:p w:rsidR="0033383B" w:rsidRPr="0033383B" w:rsidRDefault="0033383B" w:rsidP="0033383B">
            <w:pPr>
              <w:pStyle w:val="FR1"/>
              <w:widowControl/>
              <w:spacing w:before="0"/>
              <w:rPr>
                <w:rFonts w:cs="Times New Roman"/>
                <w:b/>
                <w:bCs/>
                <w:sz w:val="24"/>
                <w:szCs w:val="24"/>
              </w:rPr>
            </w:pPr>
            <w:r w:rsidRPr="003338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0" w:space="0" w:color="000000"/>
            </w:tcBorders>
          </w:tcPr>
          <w:p w:rsidR="0033383B" w:rsidRPr="0033383B" w:rsidRDefault="0033383B" w:rsidP="0033383B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Республика Башкортостан</w:t>
            </w:r>
          </w:p>
          <w:p w:rsidR="0033383B" w:rsidRPr="0033383B" w:rsidRDefault="0033383B" w:rsidP="0033383B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Совет Сельского поселения</w:t>
            </w:r>
          </w:p>
          <w:p w:rsidR="0033383B" w:rsidRPr="0033383B" w:rsidRDefault="0033383B" w:rsidP="0033383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33383B">
              <w:rPr>
                <w:bCs/>
              </w:rPr>
              <w:t>Арслановский</w:t>
            </w:r>
            <w:proofErr w:type="spellEnd"/>
            <w:r w:rsidRPr="0033383B">
              <w:rPr>
                <w:bCs/>
              </w:rPr>
              <w:t xml:space="preserve"> сельсовет</w:t>
            </w:r>
          </w:p>
          <w:p w:rsidR="0033383B" w:rsidRPr="0033383B" w:rsidRDefault="0033383B" w:rsidP="0033383B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муниципального района</w:t>
            </w:r>
          </w:p>
          <w:p w:rsidR="0033383B" w:rsidRPr="0033383B" w:rsidRDefault="0033383B" w:rsidP="0033383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33383B">
              <w:rPr>
                <w:bCs/>
              </w:rPr>
              <w:t>Буздякский</w:t>
            </w:r>
            <w:proofErr w:type="spellEnd"/>
            <w:r w:rsidRPr="0033383B">
              <w:rPr>
                <w:bCs/>
              </w:rPr>
              <w:t xml:space="preserve"> район</w:t>
            </w:r>
          </w:p>
          <w:p w:rsidR="0033383B" w:rsidRPr="0033383B" w:rsidRDefault="0033383B" w:rsidP="0033383B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 xml:space="preserve">452722, </w:t>
            </w:r>
            <w:proofErr w:type="gramStart"/>
            <w:r w:rsidRPr="0033383B">
              <w:rPr>
                <w:bCs/>
              </w:rPr>
              <w:t>с</w:t>
            </w:r>
            <w:proofErr w:type="gramEnd"/>
            <w:r w:rsidRPr="0033383B">
              <w:rPr>
                <w:bCs/>
              </w:rPr>
              <w:t xml:space="preserve">. Старые </w:t>
            </w:r>
            <w:proofErr w:type="spellStart"/>
            <w:r w:rsidRPr="0033383B">
              <w:rPr>
                <w:bCs/>
              </w:rPr>
              <w:t>Богады</w:t>
            </w:r>
            <w:proofErr w:type="spellEnd"/>
          </w:p>
          <w:p w:rsidR="0033383B" w:rsidRPr="0033383B" w:rsidRDefault="0033383B" w:rsidP="0033383B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Ул</w:t>
            </w:r>
            <w:proofErr w:type="gramStart"/>
            <w:r w:rsidRPr="0033383B">
              <w:rPr>
                <w:bCs/>
              </w:rPr>
              <w:t>.Ц</w:t>
            </w:r>
            <w:proofErr w:type="gramEnd"/>
            <w:r w:rsidRPr="0033383B">
              <w:rPr>
                <w:bCs/>
              </w:rPr>
              <w:t>ентральная, 53/4</w:t>
            </w:r>
          </w:p>
          <w:p w:rsidR="0033383B" w:rsidRPr="0033383B" w:rsidRDefault="0033383B" w:rsidP="0033383B">
            <w:pPr>
              <w:pStyle w:val="a3"/>
              <w:spacing w:after="0"/>
              <w:jc w:val="center"/>
            </w:pPr>
            <w:r w:rsidRPr="0033383B">
              <w:rPr>
                <w:bCs/>
              </w:rPr>
              <w:t>Тел. 2 -91-83</w:t>
            </w:r>
          </w:p>
        </w:tc>
      </w:tr>
    </w:tbl>
    <w:p w:rsidR="0033383B" w:rsidRPr="0033383B" w:rsidRDefault="0033383B" w:rsidP="0033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33383B" w:rsidRPr="0033383B" w:rsidTr="00E95124">
        <w:trPr>
          <w:trHeight w:val="1257"/>
        </w:trPr>
        <w:tc>
          <w:tcPr>
            <w:tcW w:w="4428" w:type="dxa"/>
          </w:tcPr>
          <w:p w:rsidR="0033383B" w:rsidRPr="0033383B" w:rsidRDefault="0033383B" w:rsidP="00333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3383B" w:rsidRPr="0033383B" w:rsidRDefault="0033383B" w:rsidP="0033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83B" w:rsidRPr="0033383B" w:rsidRDefault="00C45CEE" w:rsidP="003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383B"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383B"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="0033383B" w:rsidRPr="003338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3383B" w:rsidRPr="0033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3383B" w:rsidRPr="0033383B" w:rsidRDefault="0033383B" w:rsidP="003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3B" w:rsidRPr="0033383B" w:rsidRDefault="0033383B" w:rsidP="003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3B" w:rsidRPr="0033383B" w:rsidRDefault="0033383B" w:rsidP="003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064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33383B" w:rsidRPr="0033383B" w:rsidRDefault="0033383B" w:rsidP="003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3383B" w:rsidRPr="0033383B" w:rsidRDefault="0033383B" w:rsidP="00333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33383B" w:rsidRPr="0033383B" w:rsidRDefault="0033383B" w:rsidP="0033383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3383B" w:rsidRPr="0033383B" w:rsidRDefault="0033383B" w:rsidP="0033383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3383B" w:rsidRPr="0033383B" w:rsidRDefault="0033383B" w:rsidP="00333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</w:t>
            </w:r>
            <w:r w:rsidR="00C45C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21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декабря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2018 г</w:t>
            </w:r>
          </w:p>
          <w:p w:rsidR="0033383B" w:rsidRPr="0033383B" w:rsidRDefault="0033383B" w:rsidP="00333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33383B" w:rsidRPr="0033383B" w:rsidRDefault="0033383B" w:rsidP="003338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383B" w:rsidRPr="0033383B" w:rsidRDefault="0033383B" w:rsidP="003338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3A01" w:rsidRDefault="0033383B" w:rsidP="0033383B">
      <w:pPr>
        <w:pStyle w:val="21"/>
        <w:spacing w:after="0" w:line="240" w:lineRule="auto"/>
        <w:jc w:val="center"/>
        <w:rPr>
          <w:sz w:val="24"/>
          <w:szCs w:val="24"/>
        </w:rPr>
      </w:pPr>
      <w:r w:rsidRPr="0033383B">
        <w:rPr>
          <w:sz w:val="24"/>
          <w:szCs w:val="24"/>
        </w:rPr>
        <w:t xml:space="preserve">Об уточнении бюджета сельского поселения </w:t>
      </w:r>
      <w:proofErr w:type="spellStart"/>
      <w:r w:rsidRPr="0033383B">
        <w:rPr>
          <w:sz w:val="24"/>
          <w:szCs w:val="24"/>
        </w:rPr>
        <w:t>Арслановский</w:t>
      </w:r>
      <w:proofErr w:type="spellEnd"/>
      <w:r w:rsidRPr="0033383B">
        <w:rPr>
          <w:sz w:val="24"/>
          <w:szCs w:val="24"/>
        </w:rPr>
        <w:t xml:space="preserve"> сельсовет </w:t>
      </w:r>
    </w:p>
    <w:p w:rsidR="0033383B" w:rsidRPr="0033383B" w:rsidRDefault="0033383B" w:rsidP="0033383B">
      <w:pPr>
        <w:pStyle w:val="21"/>
        <w:spacing w:after="0" w:line="240" w:lineRule="auto"/>
        <w:jc w:val="center"/>
        <w:rPr>
          <w:sz w:val="24"/>
          <w:szCs w:val="24"/>
        </w:rPr>
      </w:pPr>
      <w:r w:rsidRPr="0033383B">
        <w:rPr>
          <w:sz w:val="24"/>
          <w:szCs w:val="24"/>
        </w:rPr>
        <w:t>по доходам и расходам на 2018 год.</w:t>
      </w:r>
    </w:p>
    <w:p w:rsidR="0033383B" w:rsidRPr="0033383B" w:rsidRDefault="0033383B" w:rsidP="00333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83B" w:rsidRPr="0033383B" w:rsidRDefault="0033383B" w:rsidP="00333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33383B" w:rsidRPr="0033383B" w:rsidRDefault="0033383B" w:rsidP="00333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83B" w:rsidRPr="0033383B" w:rsidRDefault="0033383B" w:rsidP="0033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ст.232 и ст.20 </w:t>
      </w:r>
      <w:r w:rsidR="00C45C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383B">
        <w:rPr>
          <w:rFonts w:ascii="Times New Roman" w:hAnsi="Times New Roman" w:cs="Times New Roman"/>
          <w:sz w:val="24"/>
          <w:szCs w:val="24"/>
        </w:rPr>
        <w:t xml:space="preserve">« Положения о бюджетном процессе в сельском поселении» Совет сельского поселения </w:t>
      </w:r>
      <w:proofErr w:type="spellStart"/>
      <w:r w:rsidRPr="0033383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3383B"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33383B" w:rsidRPr="0033383B" w:rsidRDefault="0033383B" w:rsidP="0033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3B" w:rsidRPr="0033383B" w:rsidRDefault="0033383B" w:rsidP="0033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- уточнить бюджет сельского поселения </w:t>
      </w:r>
      <w:proofErr w:type="spellStart"/>
      <w:r w:rsidRPr="0033383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3383B">
        <w:rPr>
          <w:rFonts w:ascii="Times New Roman" w:hAnsi="Times New Roman" w:cs="Times New Roman"/>
          <w:sz w:val="24"/>
          <w:szCs w:val="24"/>
        </w:rPr>
        <w:t xml:space="preserve"> сельсовет по доходам и расходам </w:t>
      </w:r>
      <w:proofErr w:type="gramStart"/>
      <w:r w:rsidRPr="0033383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3383B">
        <w:rPr>
          <w:rFonts w:ascii="Times New Roman" w:hAnsi="Times New Roman" w:cs="Times New Roman"/>
          <w:sz w:val="24"/>
          <w:szCs w:val="24"/>
        </w:rPr>
        <w:t>.</w:t>
      </w:r>
    </w:p>
    <w:p w:rsidR="0033383B" w:rsidRPr="0033383B" w:rsidRDefault="0033383B" w:rsidP="0033383B">
      <w:pPr>
        <w:pStyle w:val="21"/>
        <w:spacing w:after="0" w:line="240" w:lineRule="auto"/>
        <w:jc w:val="both"/>
        <w:rPr>
          <w:sz w:val="24"/>
          <w:szCs w:val="24"/>
        </w:rPr>
      </w:pPr>
      <w:r w:rsidRPr="0033383B">
        <w:rPr>
          <w:sz w:val="24"/>
          <w:szCs w:val="24"/>
        </w:rPr>
        <w:tab/>
        <w:t xml:space="preserve"> </w:t>
      </w:r>
    </w:p>
    <w:p w:rsidR="0033383B" w:rsidRPr="0033383B" w:rsidRDefault="0033383B" w:rsidP="0033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83B" w:rsidRPr="0033383B" w:rsidRDefault="0033383B" w:rsidP="0033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3B" w:rsidRPr="0033383B" w:rsidRDefault="0033383B" w:rsidP="00333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    </w:t>
      </w:r>
      <w:r w:rsidRPr="003338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383B" w:rsidRPr="0033383B" w:rsidRDefault="0033383B" w:rsidP="0033383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3383B" w:rsidRPr="0033383B" w:rsidRDefault="0033383B" w:rsidP="0033383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383B" w:rsidRPr="0033383B" w:rsidRDefault="0033383B" w:rsidP="0033383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       Председатель Совета сельского поселения </w:t>
      </w:r>
    </w:p>
    <w:p w:rsidR="0033383B" w:rsidRPr="0033383B" w:rsidRDefault="0033383B" w:rsidP="0033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3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3383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3338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33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3B" w:rsidRPr="0033383B" w:rsidRDefault="0033383B" w:rsidP="0033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Pr="0033383B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33383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3383B" w:rsidRPr="0033383B" w:rsidRDefault="0033383B" w:rsidP="0033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3B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33383B">
        <w:rPr>
          <w:rFonts w:ascii="Times New Roman" w:hAnsi="Times New Roman" w:cs="Times New Roman"/>
          <w:sz w:val="24"/>
          <w:szCs w:val="24"/>
        </w:rPr>
        <w:tab/>
      </w:r>
      <w:r w:rsidRPr="0033383B">
        <w:rPr>
          <w:rFonts w:ascii="Times New Roman" w:hAnsi="Times New Roman" w:cs="Times New Roman"/>
          <w:sz w:val="24"/>
          <w:szCs w:val="24"/>
        </w:rPr>
        <w:tab/>
      </w:r>
      <w:r w:rsidRPr="0033383B">
        <w:rPr>
          <w:rFonts w:ascii="Times New Roman" w:hAnsi="Times New Roman" w:cs="Times New Roman"/>
          <w:sz w:val="24"/>
          <w:szCs w:val="24"/>
        </w:rPr>
        <w:tab/>
      </w:r>
      <w:r w:rsidRPr="0033383B">
        <w:rPr>
          <w:rFonts w:ascii="Times New Roman" w:hAnsi="Times New Roman" w:cs="Times New Roman"/>
          <w:sz w:val="24"/>
          <w:szCs w:val="24"/>
        </w:rPr>
        <w:tab/>
      </w:r>
      <w:r w:rsidRPr="003338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33383B"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 w:rsidRPr="0033383B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33383B" w:rsidRDefault="0033383B"/>
    <w:p w:rsidR="007A7EE9" w:rsidRDefault="007A7EE9"/>
    <w:p w:rsidR="007A7EE9" w:rsidRDefault="007A7EE9"/>
    <w:p w:rsidR="007A7EE9" w:rsidRDefault="007A7EE9"/>
    <w:p w:rsidR="007A7EE9" w:rsidRDefault="007A7EE9"/>
    <w:p w:rsidR="007A7EE9" w:rsidRDefault="007A7EE9"/>
    <w:p w:rsidR="007A7EE9" w:rsidRDefault="007A7EE9"/>
    <w:p w:rsidR="007A7EE9" w:rsidRPr="007A7EE9" w:rsidRDefault="007A7EE9" w:rsidP="007A7EE9">
      <w:pPr>
        <w:pStyle w:val="2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E9">
        <w:rPr>
          <w:rFonts w:ascii="Times New Roman" w:hAnsi="Times New Roman" w:cs="Times New Roman"/>
          <w:b/>
          <w:sz w:val="28"/>
          <w:szCs w:val="28"/>
        </w:rPr>
        <w:lastRenderedPageBreak/>
        <w:t>СОВЕТ СЕЛЬСКОГО  ПОСЕЛЕНИЯ   АРСЛАНОВСКИЙ СЕЛЬСОВЕТ МУНИЦИПАЛЬНОГО РАЙОНА  БУЗДЯКСКИЙ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7A7EE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A7EE9" w:rsidRPr="007A7EE9" w:rsidRDefault="007A7EE9" w:rsidP="007A7EE9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E9" w:rsidRPr="007A7EE9" w:rsidRDefault="007A7EE9" w:rsidP="007A7EE9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7EE9" w:rsidRPr="007A7EE9" w:rsidRDefault="007A7EE9" w:rsidP="007A7EE9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E9">
        <w:rPr>
          <w:rFonts w:ascii="Times New Roman" w:hAnsi="Times New Roman" w:cs="Times New Roman"/>
          <w:b/>
          <w:sz w:val="28"/>
          <w:szCs w:val="28"/>
        </w:rPr>
        <w:t>«О БЮДЖЕТЕ   СЕЛЬСКОГО  ПОСЕЛЕНИЯ    АРСЛАНОВСКИЙ       СЕЛЬСОВЕТ МУНИЦИПАЛЬНОГО РАЙОНА  БУЗДЯКСКИЙ  РАЙОН  РЕСПУБЛИКИ БАШКОРТОСТАН НА 2019 ГОД И НА ПЛАНОВЫЙ ПЕРИОД 2020</w:t>
      </w:r>
      <w:proofErr w:type="gramStart"/>
      <w:r w:rsidRPr="007A7EE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A7EE9">
        <w:rPr>
          <w:rFonts w:ascii="Times New Roman" w:hAnsi="Times New Roman" w:cs="Times New Roman"/>
          <w:b/>
          <w:sz w:val="28"/>
          <w:szCs w:val="28"/>
        </w:rPr>
        <w:t xml:space="preserve"> 2021 ГОДОВ»</w:t>
      </w:r>
    </w:p>
    <w:p w:rsidR="007A7EE9" w:rsidRPr="007A7EE9" w:rsidRDefault="007A7EE9" w:rsidP="007A7EE9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EE9" w:rsidRPr="007A7EE9" w:rsidRDefault="007A7EE9" w:rsidP="007A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Совет сельского 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b/>
          <w:sz w:val="28"/>
          <w:szCs w:val="28"/>
        </w:rPr>
        <w:tab/>
      </w:r>
      <w:r w:rsidRPr="007A7EE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 поселения 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местного бюджета) на 2019год: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 в сумме  3019,10 тыс. рублей;  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 3019,10 тыс. рублей;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>) местного бюджета в сумме 0 рублей.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 поселения 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плановый период 2020 и 2021 годов: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на 2020 год в сумме 2834,3 тыс. рублей и на 2021 год в сумме 2898,40 тыс. рублей;  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на 2020 год в сумме 2834,3 тыс. рублей</w:t>
      </w:r>
      <w:r w:rsidRPr="007A7EE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условно утвержденные расходы в сумме  56,4 тыс. рублей, </w:t>
      </w:r>
      <w:r w:rsidRPr="007A7EE9">
        <w:rPr>
          <w:rFonts w:ascii="Times New Roman" w:hAnsi="Times New Roman" w:cs="Times New Roman"/>
          <w:sz w:val="28"/>
          <w:szCs w:val="28"/>
        </w:rPr>
        <w:t xml:space="preserve"> и на 2021 год в сумме 2898,4 тыс. рублей</w:t>
      </w:r>
      <w:r w:rsidRPr="007A7EE9">
        <w:rPr>
          <w:rFonts w:ascii="Times New Roman" w:hAnsi="Times New Roman" w:cs="Times New Roman"/>
          <w:color w:val="000000"/>
          <w:sz w:val="28"/>
          <w:szCs w:val="28"/>
        </w:rPr>
        <w:t>, в том числе условно утвержденные расходы в сумме 115,9 тыс. рублей</w:t>
      </w:r>
      <w:r w:rsidRPr="007A7EE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>) местного бюджета на 2020 год в сумме 0 рублей и на 2021 год в сумме 0 рублей.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1 к настоящему Решению.</w:t>
      </w:r>
    </w:p>
    <w:p w:rsidR="007A7EE9" w:rsidRPr="007A7EE9" w:rsidRDefault="007A7EE9" w:rsidP="007A7EE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согласно приложению № 2 к настоящему Решению.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5. Установить поступления доходов в бюджет сельского поселения 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Башкортостан: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1) на 2019 год согласно приложению № 3 к настоящему Решению;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2) на плановый период 2020 и 2021 годов согласно приложению №4 к настоящему Решению.</w:t>
      </w:r>
    </w:p>
    <w:p w:rsidR="007A7EE9" w:rsidRPr="007A7EE9" w:rsidRDefault="007A7EE9" w:rsidP="007A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6. Установить передачу в бюджет муниципального 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межбюджетных трансфертов, передаваемых бюджетам муниципальных районов из бюджетов поселений:</w:t>
      </w:r>
    </w:p>
    <w:p w:rsidR="007A7EE9" w:rsidRPr="007A7EE9" w:rsidRDefault="007A7EE9" w:rsidP="007A7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 -  на осуществление части полномочий по решению вопросов местного значения  на выплату пенсии муниципальных пенсионерам – в 2019 году- 27,8 тыс. рублей, в 2020 году-27,8 тыс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>ублей, в 2021 году -27,8 тыс. рублей.</w:t>
      </w:r>
    </w:p>
    <w:p w:rsidR="007A7EE9" w:rsidRPr="007A7EE9" w:rsidRDefault="007A7EE9" w:rsidP="007A7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EE9" w:rsidRPr="007A7EE9" w:rsidRDefault="007A7EE9" w:rsidP="007A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местного бюджета учитываются на счете, открытом в Отделении - Национальном банке по Республике Башкортостан Уральского главного управления Центрального банка Российской Федерации или в кредитных организациях с учетом положений бюджетного законодательства Российской Федерации, с  отражением указанных операций на лицевых счетах, открытых получателям средств местного бюджета, в порядке, установленном Администрацией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A7EE9" w:rsidRPr="007A7EE9" w:rsidRDefault="007A7EE9" w:rsidP="007A7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8. Утвердить в пределах общего объема расходов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установленного статьей 1 настоящего Решения,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>: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1) на 2019 год согласно приложению № 5 к настоящему Решению;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2) на плановый период 2020 и 2021 годов согласно приложению № 6 к настоящему Решению.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2019 год в сумме 0 тыс. рублей, на 2020 год  0 сумме  тыс. рублей, на 2021 год в сумме 0 тыс. рублей.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установленного статьей 1 настоящего Решения, распределение бюджетных ассигнований по целевым статьям  (муниципальным программам и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>: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1) на 2019 год согласно приложению № 7 к настоящему Решению;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2) на плановый период 2020 и 2021 годов согласно приложению № 8 к настоящему Решению.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9. Утвердить ведомственную структуру расходов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1) на 2019 год согласно приложению №9 к настоящему Решению;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>2) на плановый период 2020 и 2021 годов согласно приложению № 10 к настоящему Решению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акты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</w:t>
      </w:r>
      <w:r w:rsidRPr="007A7EE9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на 2019 год и на плановый период 2020 и 2021 годов, а также сокращающие его доходную базу, подлежат исполнению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 xml:space="preserve"> при изыскании дополнительных источников доходов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 (или) сокращении бюджетных ассигнований по конкретным статьям расходов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при условии внесения соответствующих изменений в настоящее решение.</w:t>
      </w:r>
    </w:p>
    <w:p w:rsidR="007A7EE9" w:rsidRPr="007A7EE9" w:rsidRDefault="007A7EE9" w:rsidP="007A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EE9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и на плановый период 2020 и 2021 годов либо сокращающие его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не вправе принимать решения, приводящие к увеличению в 2019-2021 годах численности муниципальных служащих и работников организаций бюджетной сферы.</w:t>
      </w:r>
    </w:p>
    <w:p w:rsidR="007A7EE9" w:rsidRPr="007A7EE9" w:rsidRDefault="007A7EE9" w:rsidP="007A7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11. Установить предельный объем муниципального долга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в сумме   25,0  тыс. рублей, на 2020 год в сумме   25,0 тыс. рублей, на 2021 год в сумме 25,0 тыс. рублей.</w:t>
      </w:r>
    </w:p>
    <w:p w:rsidR="007A7EE9" w:rsidRPr="007A7EE9" w:rsidRDefault="007A7EE9" w:rsidP="007A7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EE9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 долга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1 января 2020 года в сумме  0 тыс. рублей, на 1 января 2021 года в сумме  0 тыс. рублей и на 1 января 2020 года в сумме  0 тыс. рублей, в том числе верхний предел долга по муниципальным  гарантиям на 1 января 2020 года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 xml:space="preserve"> в сумме  0 тыс. рублей, на 1 января 2021 года в сумме 0 тыс. рублей и на 1 января 2020 года в сумме 0  тыс. рублей.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   район   по   состоянию на 1 января 2019 года в размере</w:t>
      </w:r>
      <w:r w:rsidRPr="007A7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EE9">
        <w:rPr>
          <w:rFonts w:ascii="Times New Roman" w:hAnsi="Times New Roman" w:cs="Times New Roman"/>
          <w:sz w:val="28"/>
          <w:szCs w:val="28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A7E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A7EE9" w:rsidRPr="007A7EE9" w:rsidRDefault="007A7EE9" w:rsidP="007A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ab/>
        <w:t xml:space="preserve">14. Установить, что главные распорядители, распорядители и получатели бюджетных средств 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заключении подлежащих оплате за счёт средств бюджета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договоров (муниципальных контрактов) на поставки товаров (работ, услуг) предусматривают авансовые платежи: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       -  в размере 100 процентов суммы договора (муниципального контракта)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 и железнодорожных билетов, билетов для проезда городским и пригородным транспортом, путёвок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      -   в размере 30 процентов от суммы договора (муниципального контракта) - по остальным договорам (муниципального контракта).</w:t>
      </w:r>
    </w:p>
    <w:p w:rsidR="007A7EE9" w:rsidRPr="007A7EE9" w:rsidRDefault="007A7EE9" w:rsidP="007A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  15.  Установить, что  резервный фонд сельского поселения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составляет  в 2019 году -  4,0 тыс. рублей, в 2020 году -4,0 тыс</w:t>
      </w:r>
      <w:proofErr w:type="gramStart"/>
      <w:r w:rsidRPr="007A7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7EE9">
        <w:rPr>
          <w:rFonts w:ascii="Times New Roman" w:hAnsi="Times New Roman" w:cs="Times New Roman"/>
          <w:sz w:val="28"/>
          <w:szCs w:val="28"/>
        </w:rPr>
        <w:t>ублей, в 2021 году -4,0 тыс. рублей.</w:t>
      </w:r>
    </w:p>
    <w:p w:rsidR="007A7EE9" w:rsidRPr="007A7EE9" w:rsidRDefault="007A7EE9" w:rsidP="007A7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  </w:t>
      </w:r>
      <w:r w:rsidRPr="007A7EE9">
        <w:rPr>
          <w:rFonts w:ascii="Times New Roman" w:hAnsi="Times New Roman" w:cs="Times New Roman"/>
          <w:sz w:val="28"/>
          <w:szCs w:val="28"/>
        </w:rPr>
        <w:tab/>
        <w:t>16. Настоящее решение вступает в силу с 1 января 2019 года.</w:t>
      </w:r>
    </w:p>
    <w:p w:rsidR="007A7EE9" w:rsidRPr="007A7EE9" w:rsidRDefault="007A7EE9" w:rsidP="007A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E9" w:rsidRPr="007A7EE9" w:rsidRDefault="007A7EE9" w:rsidP="007A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</w:p>
    <w:p w:rsidR="007A7EE9" w:rsidRPr="007A7EE9" w:rsidRDefault="007A7EE9" w:rsidP="007A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</w:t>
      </w:r>
    </w:p>
    <w:p w:rsidR="007A7EE9" w:rsidRPr="007A7EE9" w:rsidRDefault="007A7EE9" w:rsidP="007A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E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A7EE9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7A7EE9">
        <w:rPr>
          <w:rFonts w:ascii="Times New Roman" w:hAnsi="Times New Roman" w:cs="Times New Roman"/>
          <w:sz w:val="28"/>
          <w:szCs w:val="28"/>
        </w:rPr>
        <w:tab/>
      </w:r>
      <w:r w:rsidRPr="007A7EE9">
        <w:rPr>
          <w:rFonts w:ascii="Times New Roman" w:hAnsi="Times New Roman" w:cs="Times New Roman"/>
          <w:sz w:val="28"/>
          <w:szCs w:val="28"/>
        </w:rPr>
        <w:tab/>
      </w:r>
      <w:r w:rsidRPr="007A7EE9">
        <w:rPr>
          <w:rFonts w:ascii="Times New Roman" w:hAnsi="Times New Roman" w:cs="Times New Roman"/>
          <w:sz w:val="28"/>
          <w:szCs w:val="28"/>
        </w:rPr>
        <w:tab/>
      </w:r>
      <w:r w:rsidRPr="007A7E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«21 »   декабря  2018  года.  </w:t>
      </w:r>
      <w:r w:rsidR="004363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436319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7A7EE9" w:rsidRPr="007A7EE9" w:rsidRDefault="007A7EE9" w:rsidP="007A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EE9">
        <w:rPr>
          <w:rFonts w:ascii="Times New Roman" w:hAnsi="Times New Roman" w:cs="Times New Roman"/>
          <w:sz w:val="28"/>
          <w:szCs w:val="28"/>
        </w:rPr>
        <w:t xml:space="preserve">№ </w:t>
      </w:r>
      <w:r w:rsidR="00D32A18">
        <w:rPr>
          <w:rFonts w:ascii="Times New Roman" w:hAnsi="Times New Roman" w:cs="Times New Roman"/>
          <w:sz w:val="28"/>
          <w:szCs w:val="28"/>
        </w:rPr>
        <w:t>125</w:t>
      </w:r>
      <w:r w:rsidRPr="007A7E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4248"/>
        <w:gridCol w:w="1440"/>
        <w:gridCol w:w="3960"/>
      </w:tblGrid>
      <w:tr w:rsidR="009C722A" w:rsidRPr="0033383B" w:rsidTr="00E95124">
        <w:tc>
          <w:tcPr>
            <w:tcW w:w="4248" w:type="dxa"/>
            <w:tcBorders>
              <w:bottom w:val="double" w:sz="40" w:space="0" w:color="000000"/>
            </w:tcBorders>
          </w:tcPr>
          <w:p w:rsidR="009C722A" w:rsidRPr="0033383B" w:rsidRDefault="009C722A" w:rsidP="00E95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338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3338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3338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0" w:space="0" w:color="000000"/>
            </w:tcBorders>
          </w:tcPr>
          <w:p w:rsidR="009C722A" w:rsidRPr="0033383B" w:rsidRDefault="009C722A" w:rsidP="00E95124">
            <w:pPr>
              <w:pStyle w:val="FR1"/>
              <w:widowControl/>
              <w:spacing w:before="0"/>
              <w:rPr>
                <w:rFonts w:cs="Times New Roman"/>
                <w:b/>
                <w:bCs/>
                <w:sz w:val="24"/>
                <w:szCs w:val="24"/>
              </w:rPr>
            </w:pPr>
            <w:r w:rsidRPr="003338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0" w:space="0" w:color="000000"/>
            </w:tcBorders>
          </w:tcPr>
          <w:p w:rsidR="009C722A" w:rsidRPr="0033383B" w:rsidRDefault="009C722A" w:rsidP="00E95124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Республика Башкортостан</w:t>
            </w:r>
          </w:p>
          <w:p w:rsidR="009C722A" w:rsidRPr="0033383B" w:rsidRDefault="009C722A" w:rsidP="00E95124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Совет Сельского поселения</w:t>
            </w:r>
          </w:p>
          <w:p w:rsidR="009C722A" w:rsidRPr="0033383B" w:rsidRDefault="009C722A" w:rsidP="00E95124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33383B">
              <w:rPr>
                <w:bCs/>
              </w:rPr>
              <w:t>Арслановский</w:t>
            </w:r>
            <w:proofErr w:type="spellEnd"/>
            <w:r w:rsidRPr="0033383B">
              <w:rPr>
                <w:bCs/>
              </w:rPr>
              <w:t xml:space="preserve"> сельсовет</w:t>
            </w:r>
          </w:p>
          <w:p w:rsidR="009C722A" w:rsidRPr="0033383B" w:rsidRDefault="009C722A" w:rsidP="00E95124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муниципального района</w:t>
            </w:r>
          </w:p>
          <w:p w:rsidR="009C722A" w:rsidRPr="0033383B" w:rsidRDefault="009C722A" w:rsidP="00E95124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33383B">
              <w:rPr>
                <w:bCs/>
              </w:rPr>
              <w:t>Буздякский</w:t>
            </w:r>
            <w:proofErr w:type="spellEnd"/>
            <w:r w:rsidRPr="0033383B">
              <w:rPr>
                <w:bCs/>
              </w:rPr>
              <w:t xml:space="preserve"> район</w:t>
            </w:r>
          </w:p>
          <w:p w:rsidR="009C722A" w:rsidRPr="0033383B" w:rsidRDefault="009C722A" w:rsidP="00E95124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 xml:space="preserve">452722, </w:t>
            </w:r>
            <w:proofErr w:type="gramStart"/>
            <w:r w:rsidRPr="0033383B">
              <w:rPr>
                <w:bCs/>
              </w:rPr>
              <w:t>с</w:t>
            </w:r>
            <w:proofErr w:type="gramEnd"/>
            <w:r w:rsidRPr="0033383B">
              <w:rPr>
                <w:bCs/>
              </w:rPr>
              <w:t xml:space="preserve">. Старые </w:t>
            </w:r>
            <w:proofErr w:type="spellStart"/>
            <w:r w:rsidRPr="0033383B">
              <w:rPr>
                <w:bCs/>
              </w:rPr>
              <w:t>Богады</w:t>
            </w:r>
            <w:proofErr w:type="spellEnd"/>
          </w:p>
          <w:p w:rsidR="009C722A" w:rsidRPr="0033383B" w:rsidRDefault="009C722A" w:rsidP="00E95124">
            <w:pPr>
              <w:pStyle w:val="a3"/>
              <w:spacing w:after="0"/>
              <w:jc w:val="center"/>
              <w:rPr>
                <w:bCs/>
              </w:rPr>
            </w:pPr>
            <w:r w:rsidRPr="0033383B">
              <w:rPr>
                <w:bCs/>
              </w:rPr>
              <w:t>Ул</w:t>
            </w:r>
            <w:proofErr w:type="gramStart"/>
            <w:r w:rsidRPr="0033383B">
              <w:rPr>
                <w:bCs/>
              </w:rPr>
              <w:t>.Ц</w:t>
            </w:r>
            <w:proofErr w:type="gramEnd"/>
            <w:r w:rsidRPr="0033383B">
              <w:rPr>
                <w:bCs/>
              </w:rPr>
              <w:t>ентральная, 53/4</w:t>
            </w:r>
          </w:p>
          <w:p w:rsidR="009C722A" w:rsidRPr="0033383B" w:rsidRDefault="009C722A" w:rsidP="00E95124">
            <w:pPr>
              <w:pStyle w:val="a3"/>
              <w:spacing w:after="0"/>
              <w:jc w:val="center"/>
            </w:pPr>
            <w:r w:rsidRPr="0033383B">
              <w:rPr>
                <w:bCs/>
              </w:rPr>
              <w:t>Тел. 2 -91-83</w:t>
            </w:r>
            <w:r>
              <w:rPr>
                <w:bCs/>
              </w:rPr>
              <w:t xml:space="preserve"> </w:t>
            </w:r>
          </w:p>
        </w:tc>
      </w:tr>
    </w:tbl>
    <w:p w:rsidR="009C722A" w:rsidRPr="0033383B" w:rsidRDefault="009C722A" w:rsidP="009C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9C722A" w:rsidRPr="0033383B" w:rsidTr="00E95124">
        <w:trPr>
          <w:trHeight w:val="1257"/>
        </w:trPr>
        <w:tc>
          <w:tcPr>
            <w:tcW w:w="4428" w:type="dxa"/>
          </w:tcPr>
          <w:p w:rsidR="009C722A" w:rsidRPr="0033383B" w:rsidRDefault="009C722A" w:rsidP="00E95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C722A" w:rsidRPr="0033383B" w:rsidRDefault="009C722A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722A" w:rsidRPr="0033383B" w:rsidRDefault="009C722A" w:rsidP="00E9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3383B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338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3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C722A" w:rsidRPr="0033383B" w:rsidRDefault="009C722A" w:rsidP="00E9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2A" w:rsidRPr="0033383B" w:rsidRDefault="009C722A" w:rsidP="00E9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2A" w:rsidRPr="0033383B" w:rsidRDefault="009C722A" w:rsidP="00E9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</w:t>
            </w:r>
          </w:p>
          <w:p w:rsidR="009C722A" w:rsidRPr="0033383B" w:rsidRDefault="009C722A" w:rsidP="00E9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C722A" w:rsidRPr="0033383B" w:rsidRDefault="009C722A" w:rsidP="00E95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33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9C722A" w:rsidRPr="0033383B" w:rsidRDefault="009C722A" w:rsidP="00E95124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722A" w:rsidRPr="0033383B" w:rsidRDefault="009C722A" w:rsidP="00E95124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722A" w:rsidRPr="0033383B" w:rsidRDefault="009C722A" w:rsidP="009C72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21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декабря</w:t>
            </w:r>
            <w:r w:rsidRPr="003338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2018 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9C722A" w:rsidRDefault="009C722A" w:rsidP="009C722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                 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в данный перечень имущества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Совет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решил: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прилагаемое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данный перечень имущества согласно приложению к настоящему решению.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Башкортостан.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Решение вступает в силу со дня его официального опубликования.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Обнародовать «21»  декабря 2018 года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1"/>
        <w:gridCol w:w="4424"/>
      </w:tblGrid>
      <w:tr w:rsidR="009C722A" w:rsidTr="009C722A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22A" w:rsidRDefault="009C722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22A" w:rsidRDefault="009C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722A" w:rsidRDefault="009C722A" w:rsidP="009C722A">
      <w:pPr>
        <w:shd w:val="clear" w:color="auto" w:fill="FFFFFF"/>
        <w:tabs>
          <w:tab w:val="left" w:pos="70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И.Н.Зиннатуллина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9C722A" w:rsidRDefault="009C722A" w:rsidP="009C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 </w:t>
      </w:r>
    </w:p>
    <w:p w:rsidR="009C722A" w:rsidRPr="009C722A" w:rsidRDefault="009C722A" w:rsidP="009C722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решению</w:t>
      </w:r>
    </w:p>
    <w:p w:rsidR="009C722A" w:rsidRPr="009C722A" w:rsidRDefault="009C722A" w:rsidP="009C722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сельского поселения </w:t>
      </w:r>
    </w:p>
    <w:p w:rsidR="009C722A" w:rsidRPr="009C722A" w:rsidRDefault="009C722A" w:rsidP="009C722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Арслановский</w:t>
      </w:r>
      <w:proofErr w:type="spellEnd"/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9C722A" w:rsidRPr="009C722A" w:rsidRDefault="009C722A" w:rsidP="009C722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9C722A" w:rsidRPr="009C722A" w:rsidRDefault="009C722A" w:rsidP="009C722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РБ</w:t>
      </w:r>
    </w:p>
    <w:p w:rsidR="009C722A" w:rsidRPr="009C722A" w:rsidRDefault="009C722A" w:rsidP="009C722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2A">
        <w:rPr>
          <w:rFonts w:ascii="Times New Roman" w:eastAsia="Times New Roman" w:hAnsi="Times New Roman" w:cs="Times New Roman"/>
          <w:color w:val="000000"/>
          <w:sz w:val="24"/>
          <w:szCs w:val="24"/>
        </w:rPr>
        <w:t>№ 127 от «21» декабря 2018 года.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4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формирования,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ведения и обязательного опубликования перечня муниципального имущества,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аренду, включенного в данный перечень имущества</w:t>
      </w:r>
      <w:proofErr w:type="gramEnd"/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включенного в данный Перечень имущества.</w:t>
      </w:r>
      <w:bookmarkStart w:id="1" w:name="P61"/>
      <w:bookmarkEnd w:id="1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Башкортостан,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Порядок формирования Перечня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составляется по форме, приведенной в приложении к настоящему Положению.</w:t>
      </w:r>
      <w:bookmarkStart w:id="2" w:name="P73"/>
      <w:bookmarkEnd w:id="2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Башкортостан, свободное от прав третьих лиц, за исключением имущественных прав субъектов малого и среднего предпринимательства.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3" w:name="P76"/>
      <w:bookmarkEnd w:id="3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подготовке проекта решения Совета народных депутатов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подготовке проекта решения Совета народных депутатов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отказе в учете предложения.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8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Не подлежит включению в Перечень муниципальное имущество: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признанное аварийным и подлежащим сносу или реконструкции;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движимое имущество, срок службы которого составляет менее 5 лет;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оборота;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объектом религиозного назначения;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объектом незавершенного строительства;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в прогнозный план (программу) приватизации муниципального имущества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принято решение органа местного самоуправления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 предоставлении его иным лицам;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необходимое для обеспечения осуществления органами местного самоуправления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СП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полномочий в рамках компетенции, установленной законодательством Российской Федерации.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98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Муниципальное имущество подлежит исключению из Перечня в случаях: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99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ведения и опубликования Перечня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об утверждении Перечня или о внесении изменений в Перечень.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Уполномоченный орган: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использованием имущества, включенного в Перечень;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и условия предоставления имущества в аренду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6 месяцев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включения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имущества в Перечень администрация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бизнес-инкубаторами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документа, удостоверяющего личность заявителя;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учредительных документов заявителя (для юридических лиц);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признания прошло менее чем 3 года.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P14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первый год аренды - 20 процентов размера арендной платы;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 второй год аренды - 40 процентов размера арендной платы;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третий год аренды - 60 процентов размера арендной платы;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четвертый год аренды - 80 процентов размера арендной платы;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пятый год аренды и далее - 100 процентов размера арендной платы.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9C722A" w:rsidRDefault="009C722A" w:rsidP="009C7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формирования,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и обязательного опубликования перечня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имущества, свободного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прав третьих лиц, подлежащего предоставлению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владение и (или) пользование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долгосрочной</w:t>
      </w:r>
      <w:proofErr w:type="gramEnd"/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субъектам малого и среднего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и организациям,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образующим инфраструктуру поддержки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предпринимательства,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условиях предоставления в аренду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включенного в данный перечень имущества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 Перечня)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P188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имущества, свободного от прав третьих лиц,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подлежащего предоставлению во владение и (или)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на долгосрочной основе субъектам малого и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 и организациям,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образующим инфраструктуру поддержки субъектов</w:t>
      </w:r>
    </w:p>
    <w:p w:rsidR="009C722A" w:rsidRDefault="009C722A" w:rsidP="009C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9C722A" w:rsidRDefault="009C722A" w:rsidP="009C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729"/>
        <w:gridCol w:w="4086"/>
        <w:gridCol w:w="2746"/>
      </w:tblGrid>
      <w:tr w:rsidR="009C722A" w:rsidTr="009C722A">
        <w:trPr>
          <w:trHeight w:val="77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 местонахождение свободных площадей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</w:tr>
      <w:tr w:rsidR="009C722A" w:rsidTr="009C722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22A" w:rsidTr="009C722A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722A" w:rsidRDefault="009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2"/>
    </w:tbl>
    <w:p w:rsidR="007A7EE9" w:rsidRDefault="007A7EE9"/>
    <w:p w:rsidR="00B96ECD" w:rsidRDefault="00B96ECD"/>
    <w:p w:rsidR="00B96ECD" w:rsidRDefault="00B96ECD"/>
    <w:p w:rsidR="00B96ECD" w:rsidRDefault="00B96ECD"/>
    <w:p w:rsidR="00B96ECD" w:rsidRDefault="00B96ECD"/>
    <w:p w:rsidR="00B96ECD" w:rsidRDefault="00B96ECD"/>
    <w:p w:rsidR="00B96ECD" w:rsidRDefault="00B96ECD"/>
    <w:p w:rsidR="00B96ECD" w:rsidRDefault="00B96ECD"/>
    <w:p w:rsidR="00B96ECD" w:rsidRDefault="00B96ECD"/>
    <w:p w:rsidR="00B96ECD" w:rsidRDefault="00B96ECD"/>
    <w:p w:rsidR="00B96ECD" w:rsidRDefault="00B96ECD"/>
    <w:tbl>
      <w:tblPr>
        <w:tblW w:w="0" w:type="auto"/>
        <w:tblLayout w:type="fixed"/>
        <w:tblLook w:val="0000"/>
      </w:tblPr>
      <w:tblGrid>
        <w:gridCol w:w="4248"/>
        <w:gridCol w:w="1440"/>
        <w:gridCol w:w="3960"/>
      </w:tblGrid>
      <w:tr w:rsidR="00B96ECD" w:rsidRPr="00DC4108" w:rsidTr="00B96ECD">
        <w:tc>
          <w:tcPr>
            <w:tcW w:w="4248" w:type="dxa"/>
            <w:tcBorders>
              <w:bottom w:val="double" w:sz="40" w:space="0" w:color="000000"/>
            </w:tcBorders>
          </w:tcPr>
          <w:p w:rsidR="00B96ECD" w:rsidRPr="009612D0" w:rsidRDefault="00B96ECD" w:rsidP="00B96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B96ECD" w:rsidRPr="009612D0" w:rsidRDefault="00B96ECD" w:rsidP="00B96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B96ECD" w:rsidRPr="009612D0" w:rsidRDefault="00B96ECD" w:rsidP="00B96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B96ECD" w:rsidRPr="009612D0" w:rsidRDefault="00B96ECD" w:rsidP="00B96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B96ECD" w:rsidRPr="009612D0" w:rsidRDefault="00B96ECD" w:rsidP="00B96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9612D0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961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B96ECD" w:rsidRPr="009612D0" w:rsidRDefault="00B96ECD" w:rsidP="00B96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96ECD" w:rsidRPr="009612D0" w:rsidRDefault="00B96ECD" w:rsidP="00B96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96ECD" w:rsidRPr="00DC4108" w:rsidRDefault="00B96ECD" w:rsidP="00B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D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tcBorders>
              <w:bottom w:val="double" w:sz="40" w:space="0" w:color="000000"/>
            </w:tcBorders>
          </w:tcPr>
          <w:p w:rsidR="00B96ECD" w:rsidRPr="00DC4108" w:rsidRDefault="00B96ECD" w:rsidP="00B96ECD">
            <w:pPr>
              <w:pStyle w:val="FR1"/>
              <w:widowControl/>
              <w:spacing w:before="0"/>
              <w:rPr>
                <w:rFonts w:cs="Times New Roman"/>
                <w:bCs/>
                <w:szCs w:val="28"/>
              </w:rPr>
            </w:pPr>
            <w:r w:rsidRPr="00DC4108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0" w:space="0" w:color="000000"/>
            </w:tcBorders>
          </w:tcPr>
          <w:p w:rsidR="00B96ECD" w:rsidRPr="009612D0" w:rsidRDefault="00B96ECD" w:rsidP="00B96ECD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Республика Башкортостан</w:t>
            </w:r>
          </w:p>
          <w:p w:rsidR="00B96ECD" w:rsidRPr="009612D0" w:rsidRDefault="00B96ECD" w:rsidP="00B96ECD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Совет Сельского поселения</w:t>
            </w:r>
          </w:p>
          <w:p w:rsidR="00B96ECD" w:rsidRPr="009612D0" w:rsidRDefault="00B96ECD" w:rsidP="00B96ECD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9612D0">
              <w:rPr>
                <w:bCs/>
              </w:rPr>
              <w:t>Арслановский</w:t>
            </w:r>
            <w:proofErr w:type="spellEnd"/>
            <w:r w:rsidRPr="009612D0">
              <w:rPr>
                <w:bCs/>
              </w:rPr>
              <w:t xml:space="preserve"> сельсовет</w:t>
            </w:r>
          </w:p>
          <w:p w:rsidR="00B96ECD" w:rsidRPr="009612D0" w:rsidRDefault="00B96ECD" w:rsidP="00B96ECD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муниципального района</w:t>
            </w:r>
          </w:p>
          <w:p w:rsidR="00B96ECD" w:rsidRPr="009612D0" w:rsidRDefault="00B96ECD" w:rsidP="00B96ECD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9612D0">
              <w:rPr>
                <w:bCs/>
              </w:rPr>
              <w:t>Буздякский</w:t>
            </w:r>
            <w:proofErr w:type="spellEnd"/>
            <w:r w:rsidRPr="009612D0">
              <w:rPr>
                <w:bCs/>
              </w:rPr>
              <w:t xml:space="preserve"> район</w:t>
            </w:r>
          </w:p>
          <w:p w:rsidR="00B96ECD" w:rsidRPr="009612D0" w:rsidRDefault="00B96ECD" w:rsidP="00B96ECD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 xml:space="preserve">452722, </w:t>
            </w:r>
            <w:proofErr w:type="gramStart"/>
            <w:r w:rsidRPr="009612D0">
              <w:rPr>
                <w:bCs/>
              </w:rPr>
              <w:t>с</w:t>
            </w:r>
            <w:proofErr w:type="gramEnd"/>
            <w:r w:rsidRPr="009612D0">
              <w:rPr>
                <w:bCs/>
              </w:rPr>
              <w:t xml:space="preserve">. Старые </w:t>
            </w:r>
            <w:proofErr w:type="spellStart"/>
            <w:r w:rsidRPr="009612D0">
              <w:rPr>
                <w:bCs/>
              </w:rPr>
              <w:t>Богады</w:t>
            </w:r>
            <w:proofErr w:type="spellEnd"/>
          </w:p>
          <w:p w:rsidR="00B96ECD" w:rsidRPr="009612D0" w:rsidRDefault="00B96ECD" w:rsidP="00B96ECD">
            <w:pPr>
              <w:pStyle w:val="a3"/>
              <w:spacing w:after="0"/>
              <w:jc w:val="center"/>
              <w:rPr>
                <w:bCs/>
              </w:rPr>
            </w:pPr>
            <w:r w:rsidRPr="009612D0">
              <w:rPr>
                <w:bCs/>
              </w:rPr>
              <w:t>Ул</w:t>
            </w:r>
            <w:proofErr w:type="gramStart"/>
            <w:r w:rsidRPr="009612D0">
              <w:rPr>
                <w:bCs/>
              </w:rPr>
              <w:t>.Ц</w:t>
            </w:r>
            <w:proofErr w:type="gramEnd"/>
            <w:r w:rsidRPr="009612D0">
              <w:rPr>
                <w:bCs/>
              </w:rPr>
              <w:t>ентральная, 53/4</w:t>
            </w:r>
          </w:p>
          <w:p w:rsidR="00B96ECD" w:rsidRPr="00DC4108" w:rsidRDefault="00B96ECD" w:rsidP="00B96E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612D0">
              <w:rPr>
                <w:bCs/>
              </w:rPr>
              <w:t>Тел. 2 -91-83</w:t>
            </w:r>
          </w:p>
        </w:tc>
      </w:tr>
    </w:tbl>
    <w:p w:rsidR="00B96ECD" w:rsidRPr="00DC4108" w:rsidRDefault="00B96ECD" w:rsidP="00B96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4428"/>
        <w:gridCol w:w="1260"/>
        <w:gridCol w:w="3960"/>
      </w:tblGrid>
      <w:tr w:rsidR="00B96ECD" w:rsidRPr="00DC4108" w:rsidTr="00B96ECD">
        <w:trPr>
          <w:trHeight w:val="1257"/>
        </w:trPr>
        <w:tc>
          <w:tcPr>
            <w:tcW w:w="4428" w:type="dxa"/>
          </w:tcPr>
          <w:p w:rsidR="00B96ECD" w:rsidRPr="00DC4108" w:rsidRDefault="00B96ECD" w:rsidP="00B9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DC410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96ECD" w:rsidRPr="00DC4108" w:rsidRDefault="00B96ECD" w:rsidP="00B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B96ECD" w:rsidRPr="00DC4108" w:rsidRDefault="00B96ECD" w:rsidP="00B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6ECD" w:rsidRPr="00DC4108" w:rsidRDefault="00B96ECD" w:rsidP="00B96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декабрь </w:t>
            </w:r>
            <w:r w:rsidRPr="00DC4108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proofErr w:type="spellStart"/>
            <w:r w:rsidRPr="00DC41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C4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B96ECD" w:rsidRPr="00DC4108" w:rsidRDefault="00B96ECD" w:rsidP="00B96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CD" w:rsidRPr="00DC4108" w:rsidRDefault="00B96ECD" w:rsidP="00B96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CD" w:rsidRPr="00DC4108" w:rsidRDefault="00B96ECD" w:rsidP="00B96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129 </w:t>
            </w:r>
          </w:p>
          <w:p w:rsidR="00B96ECD" w:rsidRPr="00DC4108" w:rsidRDefault="00B96ECD" w:rsidP="00B96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96ECD" w:rsidRPr="00DC4108" w:rsidRDefault="00B96ECD" w:rsidP="00B96E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proofErr w:type="gramStart"/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C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B96ECD" w:rsidRPr="00DC4108" w:rsidRDefault="00B96ECD" w:rsidP="00B96EC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96ECD" w:rsidRPr="00DC4108" w:rsidRDefault="00B96ECD" w:rsidP="00B96EC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96ECD" w:rsidRPr="00DC4108" w:rsidRDefault="00B96ECD" w:rsidP="00B9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21</w:t>
            </w: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декабря</w:t>
            </w:r>
            <w:r w:rsidRPr="00DC4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2018 г</w:t>
            </w:r>
          </w:p>
          <w:p w:rsidR="00B96ECD" w:rsidRPr="00DC4108" w:rsidRDefault="00B96ECD" w:rsidP="00B96E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90CE9" w:rsidRDefault="00B96ECD" w:rsidP="00B96EC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815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Об участии в проекте по поддержке местных инициатив (ППМИ) </w:t>
      </w:r>
    </w:p>
    <w:p w:rsidR="00B96ECD" w:rsidRPr="00381521" w:rsidRDefault="00B96ECD" w:rsidP="00B96EC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ланлыкулево</w:t>
      </w:r>
      <w:proofErr w:type="spellEnd"/>
      <w:r w:rsidRPr="00381521">
        <w:rPr>
          <w:rFonts w:ascii="Times New Roman" w:hAnsi="Times New Roman"/>
          <w:sz w:val="28"/>
          <w:szCs w:val="28"/>
        </w:rPr>
        <w:t>»</w:t>
      </w:r>
    </w:p>
    <w:p w:rsidR="00B96ECD" w:rsidRDefault="00B96ECD" w:rsidP="00B96ECD">
      <w:pPr>
        <w:pStyle w:val="a7"/>
        <w:rPr>
          <w:rFonts w:ascii="Times New Roman" w:hAnsi="Times New Roman"/>
          <w:b/>
          <w:sz w:val="28"/>
          <w:szCs w:val="28"/>
        </w:rPr>
      </w:pPr>
    </w:p>
    <w:p w:rsidR="00B96ECD" w:rsidRDefault="00B96ECD" w:rsidP="00B96EC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частью</w:t>
      </w:r>
      <w:r w:rsidR="004A6209">
        <w:rPr>
          <w:rFonts w:ascii="Times New Roman" w:hAnsi="Times New Roman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4A6209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="004A620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A6209">
        <w:rPr>
          <w:rFonts w:ascii="Times New Roman" w:hAnsi="Times New Roman"/>
          <w:sz w:val="28"/>
          <w:szCs w:val="28"/>
        </w:rPr>
        <w:t>Буздякский</w:t>
      </w:r>
      <w:proofErr w:type="spellEnd"/>
      <w:r w:rsidR="004A6209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4A6209" w:rsidRDefault="004A6209" w:rsidP="004A620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решение об участии в проекте по поддержке местных инициатив (ППМИ) проекта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ланлыкулево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6209" w:rsidRDefault="004A6209" w:rsidP="004A620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4A6209" w:rsidRDefault="004A6209" w:rsidP="004A620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2D451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D451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D4511">
          <w:rPr>
            <w:rStyle w:val="a8"/>
            <w:rFonts w:ascii="Times New Roman" w:hAnsi="Times New Roman"/>
            <w:sz w:val="28"/>
            <w:szCs w:val="28"/>
            <w:lang w:val="en-US"/>
          </w:rPr>
          <w:t>arslan</w:t>
        </w:r>
        <w:r w:rsidRPr="002D4511">
          <w:rPr>
            <w:rStyle w:val="a8"/>
            <w:rFonts w:ascii="Times New Roman" w:hAnsi="Times New Roman"/>
            <w:sz w:val="28"/>
            <w:szCs w:val="28"/>
          </w:rPr>
          <w:t>_</w:t>
        </w:r>
        <w:r w:rsidRPr="002D4511">
          <w:rPr>
            <w:rStyle w:val="a8"/>
            <w:rFonts w:ascii="Times New Roman" w:hAnsi="Times New Roman"/>
            <w:sz w:val="28"/>
            <w:szCs w:val="28"/>
            <w:lang w:val="en-US"/>
          </w:rPr>
          <w:t>selsovet</w:t>
        </w:r>
        <w:r w:rsidRPr="002D4511">
          <w:rPr>
            <w:rStyle w:val="a8"/>
            <w:rFonts w:ascii="Times New Roman" w:hAnsi="Times New Roman"/>
            <w:sz w:val="28"/>
            <w:szCs w:val="28"/>
          </w:rPr>
          <w:t>@</w:t>
        </w:r>
        <w:r w:rsidRPr="002D4511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2D451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D451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</w:t>
      </w:r>
      <w:r w:rsidR="00290CE9">
        <w:rPr>
          <w:rFonts w:ascii="Times New Roman" w:hAnsi="Times New Roman"/>
          <w:sz w:val="28"/>
          <w:szCs w:val="28"/>
        </w:rPr>
        <w:t xml:space="preserve">Совета сельского поселения муниципального района </w:t>
      </w:r>
      <w:proofErr w:type="spellStart"/>
      <w:r w:rsidR="00290CE9">
        <w:rPr>
          <w:rFonts w:ascii="Times New Roman" w:hAnsi="Times New Roman"/>
          <w:sz w:val="28"/>
          <w:szCs w:val="28"/>
        </w:rPr>
        <w:t>Буздякский</w:t>
      </w:r>
      <w:proofErr w:type="spellEnd"/>
      <w:r w:rsidR="00290CE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96ECD" w:rsidRDefault="00B96ECD" w:rsidP="00B96E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6ECD" w:rsidRPr="00DC4108" w:rsidRDefault="00B96ECD" w:rsidP="00B9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ECD" w:rsidRPr="00DC4108" w:rsidRDefault="00B96ECD" w:rsidP="002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    </w:t>
      </w:r>
      <w:r w:rsidRPr="00DC41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6ECD" w:rsidRPr="00DC4108" w:rsidRDefault="00B96ECD" w:rsidP="00B96EC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6ECD" w:rsidRPr="00DC4108" w:rsidRDefault="00B96ECD" w:rsidP="00B96EC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410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6ECD" w:rsidRDefault="00B96ECD" w:rsidP="00B9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0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C41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6ECD" w:rsidRDefault="00B96ECD" w:rsidP="00B9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</w:p>
    <w:p w:rsidR="00B96ECD" w:rsidRPr="00DC4108" w:rsidRDefault="00B96ECD" w:rsidP="00B9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08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C410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96ECD" w:rsidRPr="00DC4108" w:rsidRDefault="00B96ECD" w:rsidP="00B9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10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</w:r>
      <w:r w:rsidRPr="00DC410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C4108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DC410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96ECD" w:rsidRDefault="00B96ECD" w:rsidP="00B96ECD"/>
    <w:p w:rsidR="00B96ECD" w:rsidRDefault="00B96ECD" w:rsidP="00B96ECD"/>
    <w:p w:rsidR="00B96ECD" w:rsidRPr="00B96ECD" w:rsidRDefault="00B96ECD"/>
    <w:sectPr w:rsidR="00B96ECD" w:rsidRPr="00B96ECD" w:rsidSect="009C72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4D6"/>
    <w:multiLevelType w:val="hybridMultilevel"/>
    <w:tmpl w:val="18F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108"/>
    <w:rsid w:val="0000763E"/>
    <w:rsid w:val="001E4443"/>
    <w:rsid w:val="00290CE9"/>
    <w:rsid w:val="0033383B"/>
    <w:rsid w:val="00424E54"/>
    <w:rsid w:val="004260E2"/>
    <w:rsid w:val="00436319"/>
    <w:rsid w:val="004A6209"/>
    <w:rsid w:val="004B35AE"/>
    <w:rsid w:val="00640560"/>
    <w:rsid w:val="00753C2A"/>
    <w:rsid w:val="007A7EE9"/>
    <w:rsid w:val="009612D0"/>
    <w:rsid w:val="00970649"/>
    <w:rsid w:val="009C722A"/>
    <w:rsid w:val="00A37614"/>
    <w:rsid w:val="00B6775A"/>
    <w:rsid w:val="00B96ECD"/>
    <w:rsid w:val="00BB3A01"/>
    <w:rsid w:val="00BE2E0E"/>
    <w:rsid w:val="00C45CEE"/>
    <w:rsid w:val="00D32A18"/>
    <w:rsid w:val="00D83A51"/>
    <w:rsid w:val="00DC4108"/>
    <w:rsid w:val="00DC571B"/>
    <w:rsid w:val="00E95124"/>
    <w:rsid w:val="00F0441B"/>
    <w:rsid w:val="00F8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1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C4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C4108"/>
    <w:pPr>
      <w:widowControl w:val="0"/>
      <w:suppressAutoHyphens/>
      <w:snapToGrid w:val="0"/>
      <w:spacing w:before="980" w:after="0" w:line="240" w:lineRule="auto"/>
      <w:jc w:val="center"/>
    </w:pPr>
    <w:rPr>
      <w:rFonts w:ascii="Times New Roman" w:eastAsia="Arial" w:hAnsi="Times New Roman" w:cs="Calibri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C4108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08"/>
    <w:rPr>
      <w:rFonts w:ascii="Tahoma" w:hAnsi="Tahoma" w:cs="Tahoma"/>
      <w:sz w:val="16"/>
      <w:szCs w:val="16"/>
    </w:rPr>
  </w:style>
  <w:style w:type="paragraph" w:styleId="a7">
    <w:name w:val="No Spacing"/>
    <w:qFormat/>
    <w:rsid w:val="00F044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A7E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7EE9"/>
  </w:style>
  <w:style w:type="paragraph" w:styleId="3">
    <w:name w:val="Body Text 3"/>
    <w:basedOn w:val="a"/>
    <w:link w:val="30"/>
    <w:uiPriority w:val="99"/>
    <w:semiHidden/>
    <w:unhideWhenUsed/>
    <w:rsid w:val="007A7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7EE9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7A7E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A7EE9"/>
  </w:style>
  <w:style w:type="character" w:styleId="a8">
    <w:name w:val="Hyperlink"/>
    <w:basedOn w:val="a0"/>
    <w:uiPriority w:val="99"/>
    <w:unhideWhenUsed/>
    <w:rsid w:val="004A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lan_selsov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2019-01-09T12:04:00Z</cp:lastPrinted>
  <dcterms:created xsi:type="dcterms:W3CDTF">2018-12-17T06:45:00Z</dcterms:created>
  <dcterms:modified xsi:type="dcterms:W3CDTF">2019-01-09T12:05:00Z</dcterms:modified>
</cp:coreProperties>
</file>