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A" w:rsidRDefault="00ED4B9A" w:rsidP="00ED4B9A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ED4B9A" w:rsidTr="00ED4B9A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D4B9A" w:rsidRPr="00ED4B9A" w:rsidRDefault="00ED4B9A" w:rsidP="00ED4B9A">
            <w:pP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зд</w:t>
            </w:r>
            <w:r>
              <w:rPr>
                <w:rFonts w:ascii="Arial" w:hAnsi="Arial" w:cs="Arial"/>
                <w:b/>
                <w:bCs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ED4B9A" w:rsidRDefault="00ED4B9A" w:rsidP="00ED4B9A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е Советы</w:t>
            </w:r>
          </w:p>
          <w:p w:rsidR="00ED4B9A" w:rsidRDefault="00ED4B9A" w:rsidP="00ED4B9A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Богазы ауылы</w:t>
            </w:r>
          </w:p>
          <w:p w:rsidR="00ED4B9A" w:rsidRDefault="00ED4B9A" w:rsidP="00ED4B9A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>Үзәк урамы,53/3</w:t>
            </w:r>
          </w:p>
          <w:p w:rsidR="00ED4B9A" w:rsidRPr="00ED4B9A" w:rsidRDefault="00ED4B9A" w:rsidP="00ED4B9A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D4B9A" w:rsidRDefault="00ED4B9A" w:rsidP="00ED4B9A">
            <w:pPr>
              <w:pStyle w:val="FR1"/>
              <w:widowControl/>
              <w:spacing w:before="0" w:line="254" w:lineRule="auto"/>
              <w:jc w:val="left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C1E8F8" wp14:editId="1A1341AC">
                  <wp:extent cx="8667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D4B9A" w:rsidRDefault="00ED4B9A" w:rsidP="00ED4B9A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  <w:r>
              <w:rPr>
                <w:lang w:val="be-BY" w:eastAsia="en-US"/>
              </w:rPr>
              <w:t xml:space="preserve">  </w:t>
            </w:r>
          </w:p>
          <w:p w:rsidR="00ED4B9A" w:rsidRDefault="00ED4B9A" w:rsidP="00ED4B9A">
            <w:pPr>
              <w:pStyle w:val="a3"/>
              <w:spacing w:line="276" w:lineRule="auto"/>
              <w:rPr>
                <w:lang w:val="be-BY" w:eastAsia="en-US"/>
              </w:rPr>
            </w:pPr>
            <w:r>
              <w:rPr>
                <w:b/>
                <w:bCs/>
                <w:lang w:eastAsia="en-US"/>
              </w:rPr>
              <w:t>Совет сельского поселения</w:t>
            </w:r>
            <w:r>
              <w:rPr>
                <w:lang w:val="be-BY"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Арслановский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сельсовет</w:t>
            </w:r>
            <w:r>
              <w:rPr>
                <w:lang w:val="be-BY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муниципального района</w:t>
            </w:r>
            <w:r>
              <w:rPr>
                <w:lang w:val="be-BY"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Буздякский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</w:t>
            </w:r>
          </w:p>
          <w:p w:rsidR="00ED4B9A" w:rsidRDefault="00ED4B9A" w:rsidP="00ED4B9A">
            <w:pPr>
              <w:pStyle w:val="a3"/>
              <w:spacing w:line="276" w:lineRule="auto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452722, с.Старые Богады</w:t>
            </w:r>
          </w:p>
          <w:p w:rsidR="00ED4B9A" w:rsidRDefault="00ED4B9A" w:rsidP="00ED4B9A">
            <w:pPr>
              <w:pStyle w:val="a3"/>
              <w:spacing w:line="276" w:lineRule="auto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Ул Центральная, 53/3</w:t>
            </w:r>
          </w:p>
          <w:p w:rsidR="00ED4B9A" w:rsidRDefault="00ED4B9A" w:rsidP="00ED4B9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val="be-BY" w:eastAsia="en-US"/>
              </w:rPr>
              <w:t>тел.</w:t>
            </w:r>
            <w:r>
              <w:rPr>
                <w:rFonts w:cs="Arial"/>
                <w:bCs/>
                <w:lang w:val="be-BY" w:eastAsia="en-US"/>
              </w:rPr>
              <w:t xml:space="preserve"> 2-91-83, 2-93-30</w:t>
            </w:r>
          </w:p>
        </w:tc>
      </w:tr>
    </w:tbl>
    <w:p w:rsidR="00ED4B9A" w:rsidRDefault="00ED4B9A"/>
    <w:tbl>
      <w:tblPr>
        <w:tblW w:w="8881" w:type="dxa"/>
        <w:tblLook w:val="01E0" w:firstRow="1" w:lastRow="1" w:firstColumn="1" w:lastColumn="1" w:noHBand="0" w:noVBand="0"/>
      </w:tblPr>
      <w:tblGrid>
        <w:gridCol w:w="3946"/>
        <w:gridCol w:w="1126"/>
        <w:gridCol w:w="3809"/>
      </w:tblGrid>
      <w:tr w:rsidR="00D21274" w:rsidRPr="00D21274" w:rsidTr="00D5007A">
        <w:tc>
          <w:tcPr>
            <w:tcW w:w="3946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</w:t>
            </w:r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Р А Р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126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Р Е Ш Е 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Н И Е</w:t>
            </w:r>
          </w:p>
        </w:tc>
      </w:tr>
    </w:tbl>
    <w:p w:rsidR="00D21274" w:rsidRPr="00E25BCC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ED4B9A" w:rsidRDefault="00D21274" w:rsidP="00E25BC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02B25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</w:t>
      </w:r>
      <w:r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планировке территории (проектов планировки территории и проектов межевания территории) для строительства объекта: </w:t>
      </w:r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02B25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Подземный газопровод высокого давления для газоснабжения временной асфальтосмесительной установки "Аmmann-240</w:t>
      </w:r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на территории СП </w:t>
      </w:r>
      <w:proofErr w:type="spellStart"/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r w:rsidR="00E25BCC" w:rsidRPr="00ED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</w:p>
    <w:p w:rsidR="00ED4B9A" w:rsidRDefault="00ED4B9A" w:rsidP="00690046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F1" w:rsidRDefault="00D21274" w:rsidP="00690046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ст.11 </w:t>
      </w:r>
      <w:r w:rsidR="00002B25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п.3 пп.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 Устава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</w:t>
      </w:r>
      <w:r w:rsidR="00002B25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Башкортостан</w:t>
      </w:r>
      <w:r w:rsidR="00690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002B25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002B25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 ш и л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21274" w:rsidRPr="00D21274" w:rsidRDefault="008504F1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4D0CA4" w:rsidRPr="00FD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слушания:</w:t>
      </w:r>
    </w:p>
    <w:p w:rsidR="00FD3CB4" w:rsidRDefault="00D21274" w:rsidP="00D21274">
      <w:pPr>
        <w:spacing w:after="0" w:line="240" w:lineRule="auto"/>
        <w:ind w:lef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планировки и </w:t>
      </w:r>
      <w:r w:rsidR="00FD3CB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межевания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FD3CB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подземного газопровода высокого давления</w:t>
      </w:r>
      <w:r w:rsidR="0050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газоснабжения временной а</w:t>
      </w:r>
      <w:r w:rsidR="00501BFF">
        <w:rPr>
          <w:rFonts w:ascii="Times New Roman" w:hAnsi="Times New Roman" w:cs="Times New Roman"/>
          <w:sz w:val="28"/>
          <w:szCs w:val="28"/>
        </w:rPr>
        <w:t>сфальтосмесительной</w:t>
      </w:r>
      <w:r w:rsidR="00572994">
        <w:rPr>
          <w:rFonts w:ascii="Times New Roman" w:hAnsi="Times New Roman" w:cs="Times New Roman"/>
          <w:sz w:val="28"/>
          <w:szCs w:val="28"/>
        </w:rPr>
        <w:t xml:space="preserve"> </w:t>
      </w:r>
      <w:r w:rsidR="00501BFF">
        <w:rPr>
          <w:rFonts w:ascii="Times New Roman" w:hAnsi="Times New Roman" w:cs="Times New Roman"/>
          <w:sz w:val="28"/>
          <w:szCs w:val="28"/>
        </w:rPr>
        <w:t>установки</w:t>
      </w:r>
      <w:r w:rsidR="00572994">
        <w:rPr>
          <w:rFonts w:ascii="Times New Roman" w:hAnsi="Times New Roman" w:cs="Times New Roman"/>
          <w:sz w:val="28"/>
          <w:szCs w:val="28"/>
        </w:rPr>
        <w:t xml:space="preserve"> </w:t>
      </w:r>
      <w:r w:rsidR="00FD3CB4" w:rsidRPr="00572994">
        <w:rPr>
          <w:rFonts w:ascii="Times New Roman" w:hAnsi="Times New Roman" w:cs="Times New Roman"/>
          <w:color w:val="000000" w:themeColor="text1"/>
          <w:sz w:val="28"/>
          <w:szCs w:val="28"/>
        </w:rPr>
        <w:t>«Аmmann-240»</w:t>
      </w:r>
      <w:r w:rsidR="00E25B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2994" w:rsidRPr="00572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расположенной</w:t>
      </w:r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Республика Башкортостан, </w:t>
      </w:r>
      <w:proofErr w:type="spellStart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Буздякский</w:t>
      </w:r>
      <w:proofErr w:type="spellEnd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Старые </w:t>
      </w:r>
      <w:proofErr w:type="spellStart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Богады</w:t>
      </w:r>
      <w:proofErr w:type="spellEnd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Арслановский</w:t>
      </w:r>
      <w:proofErr w:type="spellEnd"/>
      <w:r w:rsidR="00572994" w:rsidRPr="00572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с/с, кадастровый номер земельного участка </w:t>
      </w:r>
      <w:r w:rsidR="00572994" w:rsidRPr="00572994">
        <w:rPr>
          <w:rFonts w:ascii="Times New Roman" w:hAnsi="Times New Roman" w:cs="Times New Roman"/>
          <w:color w:val="000000" w:themeColor="text1"/>
          <w:sz w:val="28"/>
          <w:szCs w:val="28"/>
        </w:rPr>
        <w:t>02:16:110201:440</w:t>
      </w:r>
      <w:r w:rsidR="0057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земельного участка 2,92</w:t>
      </w:r>
      <w:r w:rsidR="0057299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57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оценке воздействия на окружающую среду при строительстве и эксплуатации </w:t>
      </w:r>
      <w:r w:rsidR="0057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729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 «</w:t>
      </w:r>
      <w:proofErr w:type="spellStart"/>
      <w:r w:rsidR="00572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Ammann</w:t>
      </w:r>
      <w:proofErr w:type="spellEnd"/>
      <w:r w:rsidR="00572994">
        <w:rPr>
          <w:rFonts w:ascii="Times New Roman" w:eastAsia="Times New Roman" w:hAnsi="Times New Roman" w:cs="Times New Roman"/>
          <w:sz w:val="28"/>
          <w:szCs w:val="28"/>
          <w:lang w:eastAsia="ru-RU"/>
        </w:rPr>
        <w:t>-240».</w:t>
      </w:r>
    </w:p>
    <w:p w:rsidR="00E25BCC" w:rsidRPr="00E25BCC" w:rsidRDefault="00E25BCC" w:rsidP="00E25BCC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Дата проведения публичных слушаний: _____________. Время проведения: </w:t>
      </w:r>
      <w:r w:rsidR="0018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11-00 ч</w:t>
      </w:r>
      <w:proofErr w:type="gramStart"/>
      <w:r w:rsidR="0018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проведения: </w:t>
      </w:r>
      <w:r w:rsidRPr="00E2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здание сельского клуба</w:t>
      </w:r>
      <w:r w:rsidR="00187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2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с. Старые </w:t>
      </w:r>
      <w:proofErr w:type="spellStart"/>
      <w:r w:rsidRPr="00E2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Богады</w:t>
      </w:r>
      <w:proofErr w:type="spellEnd"/>
      <w:r w:rsidRPr="00E2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ул. Молодежная д.10/1.</w:t>
      </w:r>
    </w:p>
    <w:p w:rsidR="00D21274" w:rsidRPr="00D21274" w:rsidRDefault="00E25BCC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</w:t>
      </w:r>
      <w:r w:rsidR="00D21274"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Для организации и проведения публичных слушаний утвердить комиссию в следующем составе: 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Зиннатуллина</w:t>
      </w:r>
      <w:proofErr w:type="spellEnd"/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СП 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A2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Заитов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– депутат сельского поселения;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ab/>
        <w:t>члены комиссии: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- 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Зиляев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Р.Н.- депутат сельского поселения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- 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Адуллин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Ф.Г. - депутат сельского поселения</w:t>
      </w:r>
    </w:p>
    <w:p w:rsidR="00D21274" w:rsidRPr="00D21274" w:rsidRDefault="00E25BCC" w:rsidP="00D21274">
      <w:pPr>
        <w:tabs>
          <w:tab w:val="num" w:pos="-240"/>
        </w:tabs>
        <w:spacing w:after="0" w:line="260" w:lineRule="auto"/>
        <w:ind w:left="2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         4</w:t>
      </w:r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. Организацию и проведение </w:t>
      </w:r>
      <w:r w:rsidR="00D21274"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публичных слушаний возложить на данную комиссию Совета СП </w:t>
      </w:r>
      <w:proofErr w:type="spellStart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="00D21274"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="00D21274"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район Республики Башкортостан.</w:t>
      </w:r>
    </w:p>
    <w:p w:rsidR="00D21274" w:rsidRPr="00D21274" w:rsidRDefault="00D21274" w:rsidP="00D21274">
      <w:pPr>
        <w:tabs>
          <w:tab w:val="num" w:pos="0"/>
        </w:tabs>
        <w:spacing w:after="0" w:line="260" w:lineRule="auto"/>
        <w:ind w:left="2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      </w:t>
      </w:r>
      <w:r w:rsidR="004A23D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x-none"/>
        </w:rPr>
        <w:t xml:space="preserve"> </w:t>
      </w:r>
      <w:r w:rsidR="00E25BCC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   5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.</w:t>
      </w:r>
      <w:r w:rsidR="004A23D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x-none"/>
        </w:rPr>
        <w:t> 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Установить, что письменные предложения жителей сельского поселения направляются в Совет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район РБ (Адрес: с. Старые </w:t>
      </w:r>
      <w:proofErr w:type="spellStart"/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Богады</w:t>
      </w:r>
      <w:proofErr w:type="spellEnd"/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, улица Центральная д. 53/3, здание Администрации сельского поселения) со дня обнародования настоящего решения на информационных стендах в здании сельского поселения, в течение 7 дней.</w:t>
      </w:r>
    </w:p>
    <w:p w:rsidR="00D21274" w:rsidRPr="00D21274" w:rsidRDefault="00E25BCC" w:rsidP="00D21274">
      <w:pPr>
        <w:tabs>
          <w:tab w:val="num" w:pos="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6</w:t>
      </w:r>
      <w:r w:rsidR="00D21274"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.</w:t>
      </w:r>
      <w:r w:rsidR="004A23D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x-none"/>
        </w:rPr>
        <w:t> </w:t>
      </w:r>
      <w:r w:rsidR="00D21274"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Опубликовать заключение о результатах публичных слушаний</w:t>
      </w:r>
      <w:r w:rsidR="00B34DA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на официальном сайте сельского поселения </w:t>
      </w:r>
      <w:proofErr w:type="spellStart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="00D21274"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район Республики Башкортостан в сети «Интернет».</w:t>
      </w:r>
    </w:p>
    <w:p w:rsidR="00D21274" w:rsidRPr="00D21274" w:rsidRDefault="00E25BCC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Обнародовать настоящее</w:t>
      </w:r>
      <w:r w:rsidR="00D21274"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решение на информационных стендах в здании сельского поселения </w:t>
      </w:r>
      <w:proofErr w:type="spellStart"/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74"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сельсовет,</w:t>
      </w:r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сельского поселения </w:t>
      </w:r>
      <w:proofErr w:type="spellStart"/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="00D2127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65" w:rsidRDefault="00187665" w:rsidP="001876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BB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5BB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B4"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705BB4" w:rsidRPr="00D21274" w:rsidRDefault="00705BB4" w:rsidP="001876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   </w:t>
      </w:r>
    </w:p>
    <w:p w:rsidR="00705BB4" w:rsidRPr="00D21274" w:rsidRDefault="00705BB4" w:rsidP="00705B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05BB4" w:rsidRPr="00D21274" w:rsidRDefault="00705BB4" w:rsidP="00705B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05BB4" w:rsidRPr="00D21274" w:rsidRDefault="00705BB4" w:rsidP="00705B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</w:t>
      </w:r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876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И.Н.Зиннатуллина</w:t>
      </w:r>
      <w:proofErr w:type="spellEnd"/>
    </w:p>
    <w:p w:rsidR="00D21274" w:rsidRPr="00D21274" w:rsidRDefault="00ED4B9A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</w:t>
      </w:r>
    </w:p>
    <w:p w:rsidR="00D21274" w:rsidRPr="00D21274" w:rsidRDefault="00ED4B9A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«15» сентября 2017 года</w:t>
      </w: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1274" w:rsidRPr="00D2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E"/>
    <w:rsid w:val="00002B25"/>
    <w:rsid w:val="00187665"/>
    <w:rsid w:val="004A23DF"/>
    <w:rsid w:val="004D0CA4"/>
    <w:rsid w:val="00501BFF"/>
    <w:rsid w:val="00572994"/>
    <w:rsid w:val="00690046"/>
    <w:rsid w:val="006E188E"/>
    <w:rsid w:val="00705BB4"/>
    <w:rsid w:val="007061F6"/>
    <w:rsid w:val="00807899"/>
    <w:rsid w:val="008504F1"/>
    <w:rsid w:val="0098046E"/>
    <w:rsid w:val="009F5E7D"/>
    <w:rsid w:val="00A90898"/>
    <w:rsid w:val="00AE441C"/>
    <w:rsid w:val="00B34DAC"/>
    <w:rsid w:val="00BF2328"/>
    <w:rsid w:val="00C16778"/>
    <w:rsid w:val="00D21274"/>
    <w:rsid w:val="00E25BCC"/>
    <w:rsid w:val="00EC7F54"/>
    <w:rsid w:val="00ED4B9A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4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D4B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4B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D4B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2017-10-03T05:20:00Z</cp:lastPrinted>
  <dcterms:created xsi:type="dcterms:W3CDTF">2017-10-03T05:21:00Z</dcterms:created>
  <dcterms:modified xsi:type="dcterms:W3CDTF">2017-10-03T05:21:00Z</dcterms:modified>
</cp:coreProperties>
</file>